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0D" w:rsidRPr="0025070D" w:rsidRDefault="0025070D" w:rsidP="0025070D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</w:pPr>
      <w:bookmarkStart w:id="0" w:name="_GoBack"/>
      <w:bookmarkEnd w:id="0"/>
      <w:r w:rsidRPr="0025070D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>BRR</w:t>
      </w:r>
      <w:r w:rsidR="00DB7D79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 xml:space="preserve">+ Template </w:t>
      </w:r>
      <w:r w:rsidR="0038272D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u w:val="single"/>
        </w:rPr>
        <w:t>- Agents</w:t>
      </w:r>
    </w:p>
    <w:p w:rsidR="0025070D" w:rsidRPr="0025070D" w:rsidRDefault="0025070D" w:rsidP="0025070D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17E4B" w:rsidTr="005500B2">
        <w:tc>
          <w:tcPr>
            <w:tcW w:w="2405" w:type="dxa"/>
            <w:shd w:val="clear" w:color="auto" w:fill="D9D9D9" w:themeFill="background1" w:themeFillShade="D9"/>
          </w:tcPr>
          <w:p w:rsidR="00417E4B" w:rsidRDefault="00417E4B" w:rsidP="0025070D">
            <w:pPr>
              <w:rPr>
                <w:b/>
              </w:rPr>
            </w:pPr>
            <w:r>
              <w:rPr>
                <w:b/>
              </w:rPr>
              <w:t>Customer Name</w:t>
            </w:r>
          </w:p>
        </w:tc>
        <w:tc>
          <w:tcPr>
            <w:tcW w:w="6611" w:type="dxa"/>
            <w:shd w:val="clear" w:color="auto" w:fill="auto"/>
          </w:tcPr>
          <w:p w:rsidR="00417E4B" w:rsidRPr="000123F7" w:rsidRDefault="00417E4B" w:rsidP="0025070D"/>
        </w:tc>
      </w:tr>
      <w:tr w:rsidR="00417E4B" w:rsidTr="005500B2">
        <w:tc>
          <w:tcPr>
            <w:tcW w:w="2405" w:type="dxa"/>
            <w:shd w:val="clear" w:color="auto" w:fill="D9D9D9" w:themeFill="background1" w:themeFillShade="D9"/>
          </w:tcPr>
          <w:p w:rsidR="00417E4B" w:rsidRDefault="00417E4B" w:rsidP="0025070D">
            <w:pPr>
              <w:rPr>
                <w:b/>
              </w:rPr>
            </w:pPr>
            <w:r>
              <w:rPr>
                <w:b/>
              </w:rPr>
              <w:t>Period of Review</w:t>
            </w:r>
          </w:p>
        </w:tc>
        <w:tc>
          <w:tcPr>
            <w:tcW w:w="6611" w:type="dxa"/>
            <w:shd w:val="clear" w:color="auto" w:fill="auto"/>
          </w:tcPr>
          <w:p w:rsidR="00417E4B" w:rsidRPr="000123F7" w:rsidRDefault="00417E4B" w:rsidP="0025070D"/>
        </w:tc>
      </w:tr>
      <w:tr w:rsidR="00FE2D25" w:rsidTr="005500B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2D25" w:rsidRDefault="00FE2D25">
            <w:pPr>
              <w:rPr>
                <w:b/>
              </w:rPr>
            </w:pPr>
            <w:r>
              <w:rPr>
                <w:b/>
              </w:rPr>
              <w:t>Overall Rating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D25" w:rsidRDefault="00FE2D25"/>
        </w:tc>
      </w:tr>
    </w:tbl>
    <w:p w:rsidR="004C627A" w:rsidRPr="0025070D" w:rsidRDefault="004C627A" w:rsidP="004C627A">
      <w:pPr>
        <w:spacing w:after="0" w:line="240" w:lineRule="auto"/>
        <w:rPr>
          <w:b/>
        </w:rPr>
      </w:pPr>
    </w:p>
    <w:p w:rsidR="004C627A" w:rsidRPr="0025070D" w:rsidRDefault="004C627A" w:rsidP="004C627A">
      <w:pPr>
        <w:spacing w:after="0" w:line="240" w:lineRule="auto"/>
        <w:rPr>
          <w:b/>
        </w:rPr>
      </w:pPr>
      <w:r w:rsidRPr="0025070D">
        <w:rPr>
          <w:b/>
        </w:rPr>
        <w:t>Overall Risk Rating</w:t>
      </w:r>
      <w:r>
        <w:rPr>
          <w:b/>
        </w:rPr>
        <w:t xml:space="preserve"> </w:t>
      </w:r>
      <w:r w:rsidRPr="0025070D">
        <w:rPr>
          <w:b/>
        </w:rPr>
        <w:t>(to be completed by the CCM)</w:t>
      </w:r>
    </w:p>
    <w:p w:rsidR="004C627A" w:rsidRPr="0025070D" w:rsidRDefault="004C627A" w:rsidP="004C627A">
      <w:pPr>
        <w:spacing w:after="0" w:line="240" w:lineRule="auto"/>
        <w:rPr>
          <w:b/>
        </w:rPr>
      </w:pP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977"/>
        <w:gridCol w:w="1580"/>
        <w:gridCol w:w="1735"/>
        <w:gridCol w:w="1491"/>
        <w:gridCol w:w="1239"/>
      </w:tblGrid>
      <w:tr w:rsidR="00AF0C1A" w:rsidTr="004B36EF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C1A" w:rsidRDefault="00AF0C1A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AF0C1A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F0C1A" w:rsidRDefault="005B088B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>
            <w:pPr>
              <w:rPr>
                <w:i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  <w:tr w:rsidR="00AF0C1A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  <w:tr w:rsidR="00AF0C1A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4B36EF">
              <w:rPr>
                <w:b/>
              </w:rPr>
              <w:t xml:space="preserve"> Compliance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</w:tbl>
    <w:p w:rsidR="004C627A" w:rsidRPr="0025070D" w:rsidRDefault="004C627A" w:rsidP="004C627A">
      <w:pPr>
        <w:spacing w:after="0" w:line="240" w:lineRule="auto"/>
        <w:rPr>
          <w:b/>
        </w:rPr>
      </w:pPr>
    </w:p>
    <w:p w:rsidR="004C627A" w:rsidRPr="0025070D" w:rsidRDefault="004C627A" w:rsidP="004C627A">
      <w:pPr>
        <w:spacing w:line="240" w:lineRule="auto"/>
        <w:rPr>
          <w:b/>
        </w:rPr>
      </w:pPr>
      <w:r w:rsidRPr="0025070D">
        <w:rPr>
          <w:b/>
        </w:rPr>
        <w:t xml:space="preserve">Overall </w:t>
      </w:r>
      <w:r w:rsidR="0054516B">
        <w:rPr>
          <w:b/>
        </w:rPr>
        <w:t>s</w:t>
      </w:r>
      <w:r w:rsidRPr="0025070D">
        <w:rPr>
          <w:b/>
        </w:rPr>
        <w:t>ummary</w:t>
      </w:r>
      <w:r>
        <w:rPr>
          <w:b/>
        </w:rPr>
        <w:t xml:space="preserve"> </w:t>
      </w:r>
      <w:r w:rsidRPr="0025070D">
        <w:rPr>
          <w:b/>
        </w:rPr>
        <w:t>(to be completed by the CCM)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27A" w:rsidRPr="0025070D" w:rsidTr="005500B2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5500B2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5500B2">
        <w:tc>
          <w:tcPr>
            <w:tcW w:w="9067" w:type="dxa"/>
            <w:shd w:val="clear" w:color="auto" w:fill="auto"/>
          </w:tcPr>
          <w:p w:rsidR="004C627A" w:rsidRPr="0025070D" w:rsidRDefault="004C627A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  <w:tr w:rsidR="004C627A" w:rsidRPr="0025070D" w:rsidTr="005500B2">
        <w:tc>
          <w:tcPr>
            <w:tcW w:w="9067" w:type="dxa"/>
            <w:shd w:val="clear" w:color="auto" w:fill="auto"/>
          </w:tcPr>
          <w:p w:rsidR="004C627A" w:rsidRDefault="004C627A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4C627A" w:rsidRPr="004C627A" w:rsidRDefault="004C627A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  <w:r w:rsidR="000A4678">
              <w:rPr>
                <w:i/>
              </w:rPr>
              <w:t xml:space="preserve"> including questions to ask at the customer BRR</w:t>
            </w:r>
          </w:p>
          <w:p w:rsidR="004C627A" w:rsidRPr="0025070D" w:rsidRDefault="004C627A" w:rsidP="00D860B8">
            <w:pPr>
              <w:rPr>
                <w:b/>
              </w:rPr>
            </w:pPr>
          </w:p>
        </w:tc>
      </w:tr>
    </w:tbl>
    <w:p w:rsidR="004C627A" w:rsidRDefault="004C627A" w:rsidP="0025070D">
      <w:pPr>
        <w:spacing w:after="0" w:line="240" w:lineRule="auto"/>
        <w:rPr>
          <w:b/>
        </w:rPr>
      </w:pPr>
    </w:p>
    <w:p w:rsidR="0025070D" w:rsidRPr="0025070D" w:rsidRDefault="0025070D" w:rsidP="0025070D">
      <w:pPr>
        <w:spacing w:after="0" w:line="240" w:lineRule="auto"/>
        <w:rPr>
          <w:b/>
        </w:rPr>
      </w:pPr>
      <w:r w:rsidRPr="0025070D">
        <w:rPr>
          <w:b/>
        </w:rPr>
        <w:t>Business Landscape (to be completed by the CCM</w:t>
      </w:r>
      <w:r w:rsidR="002712CB">
        <w:rPr>
          <w:b/>
        </w:rPr>
        <w:t xml:space="preserve"> in conjunction with the customer</w:t>
      </w:r>
      <w:r w:rsidRPr="0025070D">
        <w:rPr>
          <w:b/>
        </w:rPr>
        <w:t>)</w:t>
      </w:r>
    </w:p>
    <w:p w:rsidR="0025070D" w:rsidRPr="0025070D" w:rsidRDefault="0025070D" w:rsidP="0025070D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4FA5" w:rsidTr="00FF4FA5">
        <w:tc>
          <w:tcPr>
            <w:tcW w:w="9016" w:type="dxa"/>
            <w:shd w:val="clear" w:color="auto" w:fill="D9D9D9" w:themeFill="background1" w:themeFillShade="D9"/>
          </w:tcPr>
          <w:p w:rsidR="00FF4FA5" w:rsidRDefault="002712CB" w:rsidP="00FF4FA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Business Landscape - Review</w:t>
            </w:r>
          </w:p>
        </w:tc>
      </w:tr>
      <w:tr w:rsidR="00FF4FA5" w:rsidTr="005500B2">
        <w:tc>
          <w:tcPr>
            <w:tcW w:w="9016" w:type="dxa"/>
            <w:shd w:val="clear" w:color="auto" w:fill="auto"/>
          </w:tcPr>
          <w:p w:rsidR="00AD4BC6" w:rsidRPr="002712CB" w:rsidRDefault="00AD4BC6" w:rsidP="00AD4BC6">
            <w:pPr>
              <w:spacing w:after="120"/>
            </w:pPr>
            <w:r w:rsidRPr="002712CB">
              <w:t>Commenting on the following aspects:</w:t>
            </w:r>
          </w:p>
          <w:p w:rsidR="00AD4BC6" w:rsidRPr="00615A5C" w:rsidRDefault="00AD4BC6" w:rsidP="00E44284">
            <w:pPr>
              <w:ind w:left="-113" w:firstLine="567"/>
              <w:rPr>
                <w:i/>
              </w:rPr>
            </w:pPr>
            <w:r w:rsidRPr="00615A5C">
              <w:rPr>
                <w:i/>
              </w:rPr>
              <w:t>1.</w:t>
            </w:r>
            <w:r w:rsidRPr="00615A5C">
              <w:rPr>
                <w:i/>
              </w:rPr>
              <w:tab/>
              <w:t>The size, scope and depth of business and tax interests.</w:t>
            </w:r>
          </w:p>
          <w:p w:rsidR="00AD4BC6" w:rsidRPr="00615A5C" w:rsidRDefault="00AD4BC6" w:rsidP="00E44284">
            <w:pPr>
              <w:ind w:left="-113" w:firstLine="567"/>
              <w:rPr>
                <w:i/>
              </w:rPr>
            </w:pPr>
            <w:r w:rsidRPr="00615A5C">
              <w:rPr>
                <w:i/>
              </w:rPr>
              <w:t>2.</w:t>
            </w:r>
            <w:r w:rsidRPr="00615A5C">
              <w:rPr>
                <w:i/>
              </w:rPr>
              <w:tab/>
              <w:t>The complexity of international structures and financing.</w:t>
            </w:r>
          </w:p>
          <w:p w:rsidR="00AD4BC6" w:rsidRPr="00615A5C" w:rsidRDefault="00AD4BC6" w:rsidP="00E44284">
            <w:pPr>
              <w:spacing w:after="120"/>
              <w:ind w:left="-113" w:firstLine="567"/>
            </w:pPr>
            <w:r w:rsidRPr="00615A5C">
              <w:rPr>
                <w:i/>
              </w:rPr>
              <w:t>3.</w:t>
            </w:r>
            <w:r w:rsidRPr="00615A5C">
              <w:rPr>
                <w:i/>
              </w:rPr>
              <w:tab/>
              <w:t xml:space="preserve">The degree and pace of change within the business </w:t>
            </w:r>
          </w:p>
          <w:p w:rsidR="00FF4FA5" w:rsidRDefault="00FF4FA5" w:rsidP="0025070D">
            <w:pPr>
              <w:spacing w:after="120"/>
              <w:rPr>
                <w:b/>
              </w:rPr>
            </w:pPr>
          </w:p>
          <w:p w:rsidR="00AD4BC6" w:rsidRDefault="00AD4BC6" w:rsidP="0025070D">
            <w:pPr>
              <w:spacing w:after="120"/>
              <w:rPr>
                <w:b/>
              </w:rPr>
            </w:pPr>
          </w:p>
          <w:p w:rsidR="00FF4FA5" w:rsidRDefault="00FF4FA5" w:rsidP="0025070D">
            <w:pPr>
              <w:spacing w:after="120"/>
              <w:rPr>
                <w:b/>
              </w:rPr>
            </w:pPr>
          </w:p>
          <w:p w:rsidR="002712CB" w:rsidRDefault="002712CB" w:rsidP="0025070D">
            <w:pPr>
              <w:spacing w:after="120"/>
              <w:rPr>
                <w:b/>
              </w:rPr>
            </w:pPr>
          </w:p>
          <w:p w:rsidR="002712CB" w:rsidRDefault="002712CB" w:rsidP="0025070D">
            <w:pPr>
              <w:spacing w:after="120"/>
              <w:rPr>
                <w:b/>
              </w:rPr>
            </w:pPr>
          </w:p>
          <w:p w:rsidR="002712CB" w:rsidRDefault="002712CB" w:rsidP="0025070D">
            <w:pPr>
              <w:spacing w:after="120"/>
              <w:rPr>
                <w:b/>
              </w:rPr>
            </w:pPr>
          </w:p>
          <w:p w:rsidR="00FF4FA5" w:rsidRDefault="00FF4FA5" w:rsidP="0025070D">
            <w:pPr>
              <w:spacing w:after="120"/>
              <w:rPr>
                <w:b/>
              </w:rPr>
            </w:pPr>
          </w:p>
        </w:tc>
      </w:tr>
    </w:tbl>
    <w:p w:rsidR="00AF0C1A" w:rsidRDefault="00AF0C1A" w:rsidP="0025070D">
      <w:pPr>
        <w:spacing w:after="120" w:line="240" w:lineRule="auto"/>
        <w:rPr>
          <w:b/>
        </w:rPr>
      </w:pPr>
    </w:p>
    <w:p w:rsidR="00AF0C1A" w:rsidRDefault="00AF0C1A" w:rsidP="0025070D">
      <w:pPr>
        <w:spacing w:after="120" w:line="240" w:lineRule="auto"/>
        <w:rPr>
          <w:b/>
        </w:rPr>
      </w:pPr>
    </w:p>
    <w:p w:rsidR="009306E0" w:rsidRDefault="009306E0" w:rsidP="0025070D">
      <w:pPr>
        <w:spacing w:after="120" w:line="240" w:lineRule="auto"/>
        <w:rPr>
          <w:b/>
        </w:rPr>
      </w:pPr>
    </w:p>
    <w:p w:rsidR="0025070D" w:rsidRPr="0025070D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CT Behavioural Risk Factors (to be completed by CT Tax Specialists)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977"/>
        <w:gridCol w:w="1580"/>
        <w:gridCol w:w="1735"/>
        <w:gridCol w:w="1491"/>
        <w:gridCol w:w="1239"/>
      </w:tblGrid>
      <w:tr w:rsidR="007B4A69" w:rsidTr="008B2869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A69" w:rsidRDefault="007B4A69" w:rsidP="008B2869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B4A69" w:rsidRDefault="005B088B" w:rsidP="008B2869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>
            <w:pPr>
              <w:rPr>
                <w:i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Approach to Tax Compliance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4C627A">
      <w:pPr>
        <w:spacing w:line="240" w:lineRule="auto"/>
        <w:rPr>
          <w:b/>
        </w:rPr>
      </w:pPr>
      <w:r>
        <w:rPr>
          <w:b/>
        </w:rPr>
        <w:t xml:space="preserve">CT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C627A" w:rsidRPr="0025070D" w:rsidTr="005500B2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4C627A" w:rsidRPr="004C627A" w:rsidRDefault="004C627A" w:rsidP="0025070D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5500B2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4C627A" w:rsidRPr="004C627A" w:rsidRDefault="004C627A" w:rsidP="004C627A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5500B2">
        <w:tc>
          <w:tcPr>
            <w:tcW w:w="9067" w:type="dxa"/>
            <w:shd w:val="clear" w:color="auto" w:fill="auto"/>
          </w:tcPr>
          <w:p w:rsidR="004C627A" w:rsidRPr="0025070D" w:rsidRDefault="004C627A" w:rsidP="0025070D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4C627A" w:rsidRPr="004C627A" w:rsidRDefault="004C627A" w:rsidP="004C627A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  <w:tr w:rsidR="004C627A" w:rsidRPr="0025070D" w:rsidTr="005500B2">
        <w:tc>
          <w:tcPr>
            <w:tcW w:w="9067" w:type="dxa"/>
            <w:shd w:val="clear" w:color="auto" w:fill="auto"/>
          </w:tcPr>
          <w:p w:rsidR="004C627A" w:rsidRPr="000A4678" w:rsidRDefault="004C627A" w:rsidP="004C627A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0A467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4C627A" w:rsidRPr="0025070D" w:rsidRDefault="004C627A" w:rsidP="0025070D">
            <w:pPr>
              <w:rPr>
                <w:b/>
              </w:rPr>
            </w:pPr>
          </w:p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ED Behavioural Risk Factors (to be completed by Employment Duties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335"/>
        <w:gridCol w:w="1885"/>
        <w:gridCol w:w="1620"/>
        <w:gridCol w:w="1346"/>
      </w:tblGrid>
      <w:tr w:rsidR="00AF0C1A" w:rsidTr="004B36EF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C1A" w:rsidRDefault="00AF0C1A">
            <w:pPr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AF0C1A" w:rsidTr="005500B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F0C1A" w:rsidRDefault="005B088B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>
            <w:pPr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  <w:tr w:rsidR="00AF0C1A" w:rsidTr="005500B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  <w:tr w:rsidR="00AF0C1A" w:rsidTr="005500B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4B36EF">
              <w:rPr>
                <w:b/>
              </w:rPr>
              <w:t xml:space="preserve"> Compliance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ED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25070D" w:rsidRDefault="0025070D" w:rsidP="0025070D">
      <w:pPr>
        <w:spacing w:after="0" w:line="240" w:lineRule="auto"/>
        <w:rPr>
          <w:b/>
        </w:rPr>
      </w:pPr>
    </w:p>
    <w:p w:rsidR="00DB04C3" w:rsidRDefault="00DB04C3" w:rsidP="0025070D">
      <w:pPr>
        <w:spacing w:after="0" w:line="240" w:lineRule="auto"/>
        <w:rPr>
          <w:b/>
        </w:rPr>
      </w:pPr>
    </w:p>
    <w:p w:rsidR="00AF0C1A" w:rsidRDefault="00AF0C1A" w:rsidP="0025070D">
      <w:pPr>
        <w:spacing w:after="0" w:line="240" w:lineRule="auto"/>
        <w:rPr>
          <w:b/>
        </w:rPr>
      </w:pPr>
    </w:p>
    <w:p w:rsidR="00AF0C1A" w:rsidRDefault="00AF0C1A" w:rsidP="0025070D">
      <w:pPr>
        <w:spacing w:after="0" w:line="240" w:lineRule="auto"/>
        <w:rPr>
          <w:b/>
        </w:rPr>
      </w:pPr>
    </w:p>
    <w:p w:rsidR="00AF0C1A" w:rsidRDefault="00AF0C1A" w:rsidP="0025070D">
      <w:pPr>
        <w:spacing w:after="0" w:line="240" w:lineRule="auto"/>
        <w:rPr>
          <w:b/>
        </w:rPr>
      </w:pPr>
    </w:p>
    <w:p w:rsidR="00AF0C1A" w:rsidRDefault="00AF0C1A" w:rsidP="0025070D">
      <w:pPr>
        <w:spacing w:after="0" w:line="240" w:lineRule="auto"/>
        <w:rPr>
          <w:b/>
        </w:rPr>
      </w:pPr>
    </w:p>
    <w:p w:rsidR="00AF0C1A" w:rsidRDefault="00AF0C1A" w:rsidP="0025070D">
      <w:pPr>
        <w:spacing w:after="0" w:line="240" w:lineRule="auto"/>
        <w:rPr>
          <w:b/>
        </w:rPr>
      </w:pPr>
    </w:p>
    <w:p w:rsidR="00AF0C1A" w:rsidRDefault="00AF0C1A" w:rsidP="0025070D">
      <w:pPr>
        <w:spacing w:after="0" w:line="240" w:lineRule="auto"/>
        <w:rPr>
          <w:b/>
        </w:rPr>
      </w:pPr>
    </w:p>
    <w:p w:rsidR="00DB04C3" w:rsidRPr="0025070D" w:rsidRDefault="00DB04C3" w:rsidP="0025070D">
      <w:pPr>
        <w:spacing w:after="0" w:line="240" w:lineRule="auto"/>
        <w:rPr>
          <w:b/>
        </w:rPr>
      </w:pPr>
    </w:p>
    <w:p w:rsidR="0025070D" w:rsidRPr="0025070D" w:rsidRDefault="00417E4B" w:rsidP="0025070D">
      <w:pPr>
        <w:spacing w:after="120"/>
        <w:rPr>
          <w:b/>
        </w:rPr>
      </w:pPr>
      <w:r>
        <w:rPr>
          <w:b/>
        </w:rPr>
        <w:t>VAT</w:t>
      </w:r>
      <w:r w:rsidR="0025070D" w:rsidRPr="0025070D">
        <w:rPr>
          <w:b/>
        </w:rPr>
        <w:t xml:space="preserve"> Behavioural Risk Factors (to be completed by Indirect Tax Specialists)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977"/>
        <w:gridCol w:w="1580"/>
        <w:gridCol w:w="1735"/>
        <w:gridCol w:w="1491"/>
        <w:gridCol w:w="1239"/>
      </w:tblGrid>
      <w:tr w:rsidR="007B4A69" w:rsidTr="008B2869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A69" w:rsidRDefault="007B4A69" w:rsidP="008B2869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B4A69" w:rsidRDefault="005B088B" w:rsidP="008B2869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>
            <w:pPr>
              <w:rPr>
                <w:i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Approach to Tax Compliance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VAT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4C627A" w:rsidP="0025070D">
      <w:pPr>
        <w:spacing w:after="120" w:line="240" w:lineRule="auto"/>
        <w:rPr>
          <w:b/>
        </w:rPr>
      </w:pPr>
      <w:r>
        <w:rPr>
          <w:b/>
        </w:rPr>
        <w:t>CIT</w:t>
      </w:r>
      <w:r w:rsidR="0025070D" w:rsidRPr="0025070D">
        <w:rPr>
          <w:b/>
        </w:rPr>
        <w:t xml:space="preserve"> Behavioural Risk F</w:t>
      </w:r>
      <w:r>
        <w:rPr>
          <w:b/>
        </w:rPr>
        <w:t>actors (to be completed by CIT</w:t>
      </w:r>
      <w:r w:rsidR="0025070D" w:rsidRPr="0025070D">
        <w:rPr>
          <w:b/>
        </w:rPr>
        <w:t xml:space="preserve"> Tax Specialists)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1617"/>
        <w:gridCol w:w="1775"/>
        <w:gridCol w:w="1526"/>
        <w:gridCol w:w="1268"/>
      </w:tblGrid>
      <w:tr w:rsidR="00AF0C1A" w:rsidTr="004B36EF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C1A" w:rsidRDefault="00AF0C1A">
            <w:pPr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AF0C1A" w:rsidTr="005500B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F0C1A" w:rsidRDefault="005B088B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>
            <w:pPr>
              <w:rPr>
                <w:i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  <w:tr w:rsidR="00AF0C1A" w:rsidTr="005500B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  <w:tr w:rsidR="00AF0C1A" w:rsidTr="005500B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4B36EF">
              <w:rPr>
                <w:b/>
              </w:rPr>
              <w:t xml:space="preserve"> Compliance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</w:tbl>
    <w:p w:rsidR="0025070D" w:rsidRPr="0025070D" w:rsidRDefault="0025070D" w:rsidP="0025070D">
      <w:pPr>
        <w:spacing w:after="0" w:line="240" w:lineRule="auto"/>
        <w:rPr>
          <w:b/>
        </w:rPr>
      </w:pPr>
    </w:p>
    <w:p w:rsidR="0025070D" w:rsidRPr="0025070D" w:rsidRDefault="0054516B" w:rsidP="000A4678">
      <w:pPr>
        <w:spacing w:line="240" w:lineRule="auto"/>
        <w:rPr>
          <w:b/>
        </w:rPr>
      </w:pPr>
      <w:r>
        <w:rPr>
          <w:b/>
        </w:rPr>
        <w:t xml:space="preserve">CIT </w:t>
      </w:r>
      <w:r w:rsidR="0025070D" w:rsidRPr="0025070D">
        <w:rPr>
          <w:b/>
        </w:rPr>
        <w:t>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25070D" w:rsidRDefault="000A4678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  <w:tr w:rsidR="000A4678" w:rsidRPr="0025070D" w:rsidTr="005500B2">
        <w:tc>
          <w:tcPr>
            <w:tcW w:w="9067" w:type="dxa"/>
            <w:shd w:val="clear" w:color="auto" w:fill="auto"/>
          </w:tcPr>
          <w:p w:rsidR="000A4678" w:rsidRPr="000A4678" w:rsidRDefault="000A4678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0A4678" w:rsidRPr="004C627A" w:rsidRDefault="000A4678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0A4678" w:rsidRPr="0025070D" w:rsidRDefault="000A4678" w:rsidP="00D860B8">
            <w:pPr>
              <w:rPr>
                <w:b/>
              </w:rPr>
            </w:pPr>
          </w:p>
        </w:tc>
      </w:tr>
    </w:tbl>
    <w:p w:rsidR="0025070D" w:rsidRDefault="0025070D" w:rsidP="0025070D">
      <w:pPr>
        <w:spacing w:after="120" w:line="240" w:lineRule="auto"/>
        <w:rPr>
          <w:b/>
        </w:rPr>
      </w:pPr>
    </w:p>
    <w:p w:rsidR="00AC3012" w:rsidRDefault="00AC3012" w:rsidP="0025070D">
      <w:pPr>
        <w:spacing w:after="120" w:line="240" w:lineRule="auto"/>
        <w:rPr>
          <w:b/>
        </w:rPr>
      </w:pPr>
    </w:p>
    <w:p w:rsidR="00AF0C1A" w:rsidRDefault="00AF0C1A" w:rsidP="0025070D">
      <w:pPr>
        <w:spacing w:after="120" w:line="240" w:lineRule="auto"/>
        <w:rPr>
          <w:b/>
        </w:rPr>
      </w:pPr>
    </w:p>
    <w:p w:rsidR="00AC3012" w:rsidRDefault="00AC3012" w:rsidP="0025070D">
      <w:pPr>
        <w:spacing w:after="120" w:line="240" w:lineRule="auto"/>
        <w:rPr>
          <w:b/>
        </w:rPr>
      </w:pPr>
    </w:p>
    <w:p w:rsidR="00AC3012" w:rsidRDefault="00AC3012" w:rsidP="00AC3012">
      <w:pPr>
        <w:spacing w:after="120" w:line="240" w:lineRule="auto"/>
        <w:rPr>
          <w:b/>
        </w:rPr>
      </w:pPr>
      <w:r>
        <w:rPr>
          <w:b/>
        </w:rPr>
        <w:t>Excise Behavioural Risk Factors (to be completed by Excise Tax Specialists)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977"/>
        <w:gridCol w:w="1580"/>
        <w:gridCol w:w="1735"/>
        <w:gridCol w:w="1491"/>
        <w:gridCol w:w="1239"/>
      </w:tblGrid>
      <w:tr w:rsidR="00AF0C1A" w:rsidTr="004B36EF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C1A" w:rsidRDefault="00AF0C1A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AF0C1A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F0C1A" w:rsidRDefault="005B088B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>
            <w:pPr>
              <w:rPr>
                <w:i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  <w:tr w:rsidR="00AF0C1A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  <w:tr w:rsidR="00AF0C1A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AF0C1A" w:rsidRDefault="00AF0C1A">
            <w:pPr>
              <w:jc w:val="center"/>
              <w:rPr>
                <w:b/>
              </w:rPr>
            </w:pPr>
            <w:r>
              <w:rPr>
                <w:b/>
              </w:rPr>
              <w:t>Approach to Tax</w:t>
            </w:r>
            <w:r w:rsidR="004B36EF">
              <w:rPr>
                <w:b/>
              </w:rPr>
              <w:t xml:space="preserve"> Compliance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1A" w:rsidRDefault="00AF0C1A"/>
        </w:tc>
      </w:tr>
    </w:tbl>
    <w:p w:rsidR="00AC3012" w:rsidRDefault="00AC3012" w:rsidP="00AC3012">
      <w:pPr>
        <w:spacing w:after="0" w:line="240" w:lineRule="auto"/>
        <w:rPr>
          <w:b/>
        </w:rPr>
      </w:pPr>
    </w:p>
    <w:p w:rsidR="00AC3012" w:rsidRDefault="00AC3012" w:rsidP="00AC3012">
      <w:pPr>
        <w:spacing w:line="240" w:lineRule="auto"/>
        <w:rPr>
          <w:b/>
        </w:rPr>
      </w:pPr>
      <w:r>
        <w:rPr>
          <w:b/>
        </w:rPr>
        <w:t>Excise 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3012" w:rsidTr="005500B2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012" w:rsidRDefault="00AC3012">
            <w:pPr>
              <w:rPr>
                <w:b/>
              </w:rPr>
            </w:pPr>
            <w:r>
              <w:rPr>
                <w:b/>
              </w:rPr>
              <w:t>Systems:</w:t>
            </w:r>
          </w:p>
          <w:p w:rsidR="00AC3012" w:rsidRDefault="00AC3012">
            <w:pPr>
              <w:rPr>
                <w:i/>
              </w:rPr>
            </w:pPr>
            <w:r>
              <w:rPr>
                <w:i/>
              </w:rPr>
              <w:t>Add Comments here</w:t>
            </w:r>
          </w:p>
          <w:p w:rsidR="00AC3012" w:rsidRDefault="00AC3012">
            <w:pPr>
              <w:rPr>
                <w:b/>
              </w:rPr>
            </w:pPr>
          </w:p>
        </w:tc>
      </w:tr>
      <w:tr w:rsidR="00AC3012" w:rsidTr="005500B2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012" w:rsidRDefault="00AC3012">
            <w:pPr>
              <w:rPr>
                <w:b/>
              </w:rPr>
            </w:pPr>
            <w:r>
              <w:rPr>
                <w:b/>
              </w:rPr>
              <w:t>Governance:</w:t>
            </w:r>
          </w:p>
          <w:p w:rsidR="00AC3012" w:rsidRDefault="00AC3012">
            <w:pPr>
              <w:rPr>
                <w:i/>
              </w:rPr>
            </w:pPr>
            <w:r>
              <w:rPr>
                <w:i/>
              </w:rPr>
              <w:t>Add Comments here</w:t>
            </w:r>
          </w:p>
          <w:p w:rsidR="00AC3012" w:rsidRDefault="00AC3012">
            <w:pPr>
              <w:rPr>
                <w:b/>
              </w:rPr>
            </w:pPr>
          </w:p>
        </w:tc>
      </w:tr>
      <w:tr w:rsidR="00AC3012" w:rsidTr="005500B2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012" w:rsidRDefault="00AC3012">
            <w:pPr>
              <w:rPr>
                <w:b/>
              </w:rPr>
            </w:pPr>
            <w:r>
              <w:rPr>
                <w:b/>
              </w:rPr>
              <w:t>Approach to tax compliance:</w:t>
            </w:r>
          </w:p>
          <w:p w:rsidR="00AC3012" w:rsidRDefault="00AC3012">
            <w:pPr>
              <w:rPr>
                <w:i/>
              </w:rPr>
            </w:pPr>
            <w:r>
              <w:rPr>
                <w:i/>
              </w:rPr>
              <w:t>Add Comments here</w:t>
            </w:r>
          </w:p>
          <w:p w:rsidR="00AC3012" w:rsidRDefault="00AC3012">
            <w:pPr>
              <w:rPr>
                <w:b/>
              </w:rPr>
            </w:pPr>
          </w:p>
        </w:tc>
      </w:tr>
      <w:tr w:rsidR="00AC3012" w:rsidTr="005500B2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012" w:rsidRDefault="00AC3012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AC3012" w:rsidRDefault="00AC3012">
            <w:pPr>
              <w:rPr>
                <w:i/>
              </w:rPr>
            </w:pPr>
            <w:r>
              <w:rPr>
                <w:i/>
              </w:rPr>
              <w:t>Add Comments here including proposed questions to ask at the customer BRR</w:t>
            </w:r>
          </w:p>
          <w:p w:rsidR="00AC3012" w:rsidRDefault="00AC3012">
            <w:pPr>
              <w:rPr>
                <w:b/>
              </w:rPr>
            </w:pPr>
          </w:p>
        </w:tc>
      </w:tr>
    </w:tbl>
    <w:p w:rsidR="00AC3012" w:rsidRPr="0025070D" w:rsidRDefault="00AC3012" w:rsidP="0025070D">
      <w:pPr>
        <w:spacing w:after="120" w:line="240" w:lineRule="auto"/>
        <w:rPr>
          <w:b/>
        </w:rPr>
      </w:pPr>
    </w:p>
    <w:p w:rsidR="000A4678" w:rsidRDefault="0025070D" w:rsidP="0025070D">
      <w:pPr>
        <w:spacing w:after="120" w:line="240" w:lineRule="auto"/>
        <w:rPr>
          <w:b/>
        </w:rPr>
      </w:pPr>
      <w:r w:rsidRPr="0025070D">
        <w:rPr>
          <w:b/>
        </w:rPr>
        <w:t>‘Other’ Behavioural Risk Factors (to be used for</w:t>
      </w:r>
      <w:r w:rsidR="004C627A">
        <w:rPr>
          <w:b/>
        </w:rPr>
        <w:t xml:space="preserve"> </w:t>
      </w:r>
      <w:r w:rsidRPr="0025070D">
        <w:rPr>
          <w:b/>
        </w:rPr>
        <w:t>specialist</w:t>
      </w:r>
      <w:r w:rsidR="004C627A">
        <w:rPr>
          <w:b/>
        </w:rPr>
        <w:t xml:space="preserve"> roles</w:t>
      </w:r>
      <w:r w:rsidRPr="0025070D">
        <w:rPr>
          <w:b/>
        </w:rPr>
        <w:t>/niche taxes, e</w:t>
      </w:r>
      <w:r w:rsidR="004C627A">
        <w:rPr>
          <w:b/>
        </w:rPr>
        <w:t>.</w:t>
      </w:r>
      <w:r w:rsidRPr="0025070D">
        <w:rPr>
          <w:b/>
        </w:rPr>
        <w:t>g</w:t>
      </w:r>
      <w:r w:rsidR="004C627A">
        <w:rPr>
          <w:b/>
        </w:rPr>
        <w:t>.</w:t>
      </w:r>
      <w:r w:rsidRPr="0025070D">
        <w:rPr>
          <w:b/>
        </w:rPr>
        <w:t xml:space="preserve"> </w:t>
      </w:r>
      <w:r w:rsidR="004C627A">
        <w:rPr>
          <w:b/>
        </w:rPr>
        <w:t>environmental taxes</w:t>
      </w:r>
      <w:r w:rsidR="000A4678">
        <w:rPr>
          <w:b/>
        </w:rPr>
        <w:t>.</w:t>
      </w:r>
      <w:r w:rsidRPr="0025070D">
        <w:rPr>
          <w:b/>
        </w:rPr>
        <w:t>)</w:t>
      </w:r>
      <w:r w:rsidR="000A4678">
        <w:rPr>
          <w:b/>
        </w:rPr>
        <w:t xml:space="preserve"> </w:t>
      </w:r>
    </w:p>
    <w:p w:rsidR="0025070D" w:rsidRPr="000A4678" w:rsidRDefault="000A4678" w:rsidP="0025070D">
      <w:pPr>
        <w:spacing w:after="120" w:line="240" w:lineRule="auto"/>
        <w:rPr>
          <w:i/>
        </w:rPr>
      </w:pPr>
      <w:r>
        <w:rPr>
          <w:i/>
        </w:rPr>
        <w:t>[Note: Please insert</w:t>
      </w:r>
      <w:r w:rsidRPr="000A4678">
        <w:rPr>
          <w:i/>
        </w:rPr>
        <w:t xml:space="preserve"> additio</w:t>
      </w:r>
      <w:r>
        <w:rPr>
          <w:i/>
        </w:rPr>
        <w:t>nal risk rating and summary boxes if more than one</w:t>
      </w:r>
      <w:r w:rsidRPr="000A4678">
        <w:rPr>
          <w:i/>
        </w:rPr>
        <w:t xml:space="preserve"> relevant stakeholder</w:t>
      </w:r>
      <w:r>
        <w:rPr>
          <w:i/>
        </w:rPr>
        <w:t xml:space="preserve"> is</w:t>
      </w:r>
      <w:r w:rsidRPr="000A4678">
        <w:rPr>
          <w:i/>
        </w:rPr>
        <w:t xml:space="preserve"> </w:t>
      </w:r>
      <w:r>
        <w:rPr>
          <w:i/>
        </w:rPr>
        <w:t>providing risk ratings and comments, clearly label</w:t>
      </w:r>
      <w:r w:rsidR="002B3960">
        <w:rPr>
          <w:i/>
        </w:rPr>
        <w:t>ling the stakeholder</w:t>
      </w:r>
      <w:r w:rsidRPr="000A4678">
        <w:rPr>
          <w:i/>
        </w:rPr>
        <w:t>]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977"/>
        <w:gridCol w:w="1580"/>
        <w:gridCol w:w="1735"/>
        <w:gridCol w:w="1491"/>
        <w:gridCol w:w="1239"/>
      </w:tblGrid>
      <w:tr w:rsidR="007B4A69" w:rsidTr="008B2869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A69" w:rsidRDefault="007B4A69" w:rsidP="008B2869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1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(Low risk)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2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(Moderate risk)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3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(Moderate – High risk)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Rating 4</w:t>
            </w:r>
          </w:p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(High risk)</w:t>
            </w:r>
          </w:p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B4A69" w:rsidRDefault="005B088B" w:rsidP="008B2869">
            <w:pPr>
              <w:jc w:val="center"/>
              <w:rPr>
                <w:b/>
              </w:rPr>
            </w:pPr>
            <w:r>
              <w:rPr>
                <w:b/>
              </w:rPr>
              <w:t>Systems and Delivery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>
            <w:pPr>
              <w:rPr>
                <w:i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  <w:tr w:rsidR="007B4A69" w:rsidTr="005500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B4A69" w:rsidRDefault="007B4A69" w:rsidP="008B2869">
            <w:pPr>
              <w:jc w:val="center"/>
              <w:rPr>
                <w:b/>
              </w:rPr>
            </w:pPr>
            <w:r>
              <w:rPr>
                <w:b/>
              </w:rPr>
              <w:t>Approach to Tax Compliance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A69" w:rsidRDefault="007B4A69" w:rsidP="008B2869"/>
        </w:tc>
      </w:tr>
    </w:tbl>
    <w:p w:rsidR="000A4678" w:rsidRDefault="000A4678" w:rsidP="000A4678">
      <w:pPr>
        <w:spacing w:after="0"/>
        <w:rPr>
          <w:b/>
        </w:rPr>
      </w:pPr>
    </w:p>
    <w:p w:rsidR="0025070D" w:rsidRPr="0025070D" w:rsidRDefault="0025070D" w:rsidP="0025070D">
      <w:pPr>
        <w:rPr>
          <w:b/>
        </w:rPr>
      </w:pPr>
      <w:r w:rsidRPr="0025070D">
        <w:rPr>
          <w:b/>
        </w:rPr>
        <w:t>Other Summary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B04C3" w:rsidRPr="0025070D" w:rsidTr="005500B2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Systems: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5500B2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Governance: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5500B2">
        <w:tc>
          <w:tcPr>
            <w:tcW w:w="9067" w:type="dxa"/>
            <w:shd w:val="clear" w:color="auto" w:fill="auto"/>
          </w:tcPr>
          <w:p w:rsidR="00DB04C3" w:rsidRPr="0025070D" w:rsidRDefault="00DB04C3" w:rsidP="00D860B8">
            <w:pPr>
              <w:rPr>
                <w:b/>
              </w:rPr>
            </w:pPr>
            <w:r w:rsidRPr="0025070D">
              <w:rPr>
                <w:b/>
              </w:rPr>
              <w:t>Approach to tax compliance: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  <w:tr w:rsidR="00DB04C3" w:rsidRPr="0025070D" w:rsidTr="005500B2">
        <w:tc>
          <w:tcPr>
            <w:tcW w:w="9067" w:type="dxa"/>
            <w:shd w:val="clear" w:color="auto" w:fill="auto"/>
          </w:tcPr>
          <w:p w:rsidR="00DB04C3" w:rsidRPr="000A4678" w:rsidRDefault="00DB04C3" w:rsidP="00D860B8">
            <w:pPr>
              <w:rPr>
                <w:b/>
              </w:rPr>
            </w:pPr>
            <w:r>
              <w:rPr>
                <w:b/>
              </w:rPr>
              <w:t>Overall Comments:</w:t>
            </w:r>
          </w:p>
          <w:p w:rsidR="00DB04C3" w:rsidRPr="004C627A" w:rsidRDefault="00DB04C3" w:rsidP="00D860B8">
            <w:pPr>
              <w:rPr>
                <w:i/>
              </w:rPr>
            </w:pPr>
            <w:r w:rsidRPr="004C627A">
              <w:rPr>
                <w:i/>
              </w:rPr>
              <w:t>Add Comments</w:t>
            </w:r>
            <w:r>
              <w:rPr>
                <w:i/>
              </w:rPr>
              <w:t xml:space="preserve"> here including proposed questions to ask at the customer BRR</w:t>
            </w:r>
          </w:p>
          <w:p w:rsidR="00DB04C3" w:rsidRPr="0025070D" w:rsidRDefault="00DB04C3" w:rsidP="00D860B8">
            <w:pPr>
              <w:rPr>
                <w:b/>
              </w:rPr>
            </w:pPr>
          </w:p>
        </w:tc>
      </w:tr>
    </w:tbl>
    <w:p w:rsidR="0025070D" w:rsidRDefault="0025070D" w:rsidP="0025070D">
      <w:pPr>
        <w:spacing w:after="0" w:line="240" w:lineRule="auto"/>
        <w:rPr>
          <w:b/>
        </w:rPr>
      </w:pPr>
    </w:p>
    <w:p w:rsidR="00E44284" w:rsidRDefault="00E44284" w:rsidP="0025070D">
      <w:pPr>
        <w:spacing w:after="0" w:line="240" w:lineRule="auto"/>
        <w:rPr>
          <w:b/>
        </w:rPr>
      </w:pPr>
    </w:p>
    <w:p w:rsidR="00BB52A8" w:rsidRPr="0025070D" w:rsidRDefault="00BB52A8" w:rsidP="00BB52A8">
      <w:pPr>
        <w:spacing w:after="0" w:line="240" w:lineRule="auto"/>
        <w:rPr>
          <w:b/>
        </w:rPr>
      </w:pPr>
      <w:r>
        <w:rPr>
          <w:b/>
        </w:rPr>
        <w:lastRenderedPageBreak/>
        <w:t>Agent</w:t>
      </w:r>
      <w:r w:rsidRPr="0025070D">
        <w:rPr>
          <w:b/>
        </w:rPr>
        <w:t xml:space="preserve"> Landscape (to be completed by the CCM</w:t>
      </w:r>
      <w:r>
        <w:rPr>
          <w:b/>
        </w:rPr>
        <w:t xml:space="preserve"> in conjunction with the customer</w:t>
      </w:r>
      <w:r w:rsidRPr="0025070D">
        <w:rPr>
          <w:b/>
        </w:rPr>
        <w:t>)</w:t>
      </w:r>
    </w:p>
    <w:p w:rsidR="00BB52A8" w:rsidRDefault="00BB52A8" w:rsidP="0025070D">
      <w:pPr>
        <w:spacing w:after="0" w:line="240" w:lineRule="auto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44284" w:rsidRPr="0025070D" w:rsidTr="00474949">
        <w:tc>
          <w:tcPr>
            <w:tcW w:w="9067" w:type="dxa"/>
            <w:shd w:val="clear" w:color="auto" w:fill="D9D9D9" w:themeFill="background1" w:themeFillShade="D9"/>
          </w:tcPr>
          <w:p w:rsidR="00E44284" w:rsidRPr="0025070D" w:rsidRDefault="00E44284" w:rsidP="00BB52A8">
            <w:pPr>
              <w:jc w:val="center"/>
              <w:rPr>
                <w:b/>
              </w:rPr>
            </w:pPr>
            <w:r>
              <w:rPr>
                <w:b/>
              </w:rPr>
              <w:t>Agent L</w:t>
            </w:r>
            <w:r w:rsidR="00BB52A8">
              <w:rPr>
                <w:b/>
              </w:rPr>
              <w:t>andscape- Review</w:t>
            </w:r>
          </w:p>
        </w:tc>
      </w:tr>
      <w:tr w:rsidR="00E44284" w:rsidRPr="0025070D" w:rsidTr="00474949">
        <w:trPr>
          <w:trHeight w:val="1987"/>
        </w:trPr>
        <w:tc>
          <w:tcPr>
            <w:tcW w:w="9067" w:type="dxa"/>
            <w:shd w:val="clear" w:color="auto" w:fill="auto"/>
          </w:tcPr>
          <w:p w:rsidR="00E44284" w:rsidRDefault="00E44284" w:rsidP="00474949">
            <w:r>
              <w:t>Commenting on the following aspects;</w:t>
            </w:r>
          </w:p>
          <w:p w:rsidR="00E44284" w:rsidRPr="00E44284" w:rsidRDefault="00E44284" w:rsidP="00E44284">
            <w:pPr>
              <w:pStyle w:val="ListParagraph"/>
              <w:numPr>
                <w:ilvl w:val="0"/>
                <w:numId w:val="2"/>
              </w:numPr>
              <w:ind w:left="454" w:hanging="283"/>
              <w:rPr>
                <w:i/>
              </w:rPr>
            </w:pPr>
            <w:r w:rsidRPr="00E44284">
              <w:rPr>
                <w:i/>
              </w:rPr>
              <w:t>Internal control and governance of tax advisory business</w:t>
            </w:r>
          </w:p>
          <w:p w:rsidR="00E44284" w:rsidRPr="00E44284" w:rsidRDefault="00E44284" w:rsidP="00E44284">
            <w:pPr>
              <w:pStyle w:val="ListParagraph"/>
              <w:numPr>
                <w:ilvl w:val="0"/>
                <w:numId w:val="2"/>
              </w:numPr>
              <w:ind w:left="454" w:hanging="283"/>
              <w:rPr>
                <w:i/>
              </w:rPr>
            </w:pPr>
            <w:r w:rsidRPr="00E44284">
              <w:rPr>
                <w:i/>
              </w:rPr>
              <w:t>The size, coverage/influence of tax advisory business</w:t>
            </w:r>
          </w:p>
          <w:p w:rsidR="00E44284" w:rsidRPr="00E44284" w:rsidRDefault="00E44284" w:rsidP="00E44284">
            <w:pPr>
              <w:pStyle w:val="ListParagraph"/>
              <w:numPr>
                <w:ilvl w:val="0"/>
                <w:numId w:val="2"/>
              </w:numPr>
              <w:ind w:left="454" w:hanging="283"/>
              <w:rPr>
                <w:i/>
              </w:rPr>
            </w:pPr>
            <w:r w:rsidRPr="00E44284">
              <w:rPr>
                <w:i/>
              </w:rPr>
              <w:t>Customer base, and tax services offered including prevalence of contingent fee work</w:t>
            </w:r>
          </w:p>
          <w:p w:rsidR="00E44284" w:rsidRPr="00E44284" w:rsidRDefault="00E44284" w:rsidP="00E44284">
            <w:pPr>
              <w:pStyle w:val="ListParagraph"/>
              <w:numPr>
                <w:ilvl w:val="0"/>
                <w:numId w:val="2"/>
              </w:numPr>
              <w:ind w:left="454" w:hanging="283"/>
              <w:rPr>
                <w:i/>
              </w:rPr>
            </w:pPr>
            <w:r w:rsidRPr="00E44284">
              <w:rPr>
                <w:i/>
              </w:rPr>
              <w:t>Any other relevant information- third party information etc</w:t>
            </w:r>
            <w:r w:rsidR="00CF2A27">
              <w:rPr>
                <w:i/>
              </w:rPr>
              <w:t>.</w:t>
            </w:r>
          </w:p>
          <w:p w:rsidR="00E44284" w:rsidRPr="00DB04C3" w:rsidRDefault="00E44284" w:rsidP="00474949"/>
          <w:p w:rsidR="00E44284" w:rsidRDefault="00E44284" w:rsidP="00474949">
            <w:pPr>
              <w:rPr>
                <w:b/>
              </w:rPr>
            </w:pPr>
          </w:p>
          <w:p w:rsidR="00E44284" w:rsidRDefault="00E44284" w:rsidP="00474949">
            <w:pPr>
              <w:rPr>
                <w:b/>
              </w:rPr>
            </w:pPr>
          </w:p>
          <w:p w:rsidR="00E44284" w:rsidRDefault="00E44284" w:rsidP="00474949">
            <w:pPr>
              <w:rPr>
                <w:b/>
              </w:rPr>
            </w:pPr>
          </w:p>
          <w:p w:rsidR="00E44284" w:rsidRDefault="00E44284" w:rsidP="00474949">
            <w:pPr>
              <w:rPr>
                <w:b/>
              </w:rPr>
            </w:pPr>
          </w:p>
          <w:p w:rsidR="00E44284" w:rsidRDefault="00E44284" w:rsidP="00474949">
            <w:pPr>
              <w:rPr>
                <w:b/>
              </w:rPr>
            </w:pPr>
          </w:p>
          <w:p w:rsidR="00E44284" w:rsidRDefault="00E44284" w:rsidP="00474949">
            <w:pPr>
              <w:rPr>
                <w:b/>
              </w:rPr>
            </w:pPr>
          </w:p>
          <w:p w:rsidR="00E44284" w:rsidRDefault="00E44284" w:rsidP="00474949">
            <w:pPr>
              <w:rPr>
                <w:b/>
              </w:rPr>
            </w:pPr>
          </w:p>
          <w:p w:rsidR="00E44284" w:rsidRDefault="00E44284" w:rsidP="00474949">
            <w:pPr>
              <w:rPr>
                <w:b/>
              </w:rPr>
            </w:pPr>
          </w:p>
          <w:p w:rsidR="00E44284" w:rsidRPr="0025070D" w:rsidRDefault="00E44284" w:rsidP="00474949">
            <w:pPr>
              <w:rPr>
                <w:b/>
              </w:rPr>
            </w:pPr>
          </w:p>
        </w:tc>
      </w:tr>
    </w:tbl>
    <w:p w:rsidR="00AF0C1A" w:rsidRDefault="00AF0C1A" w:rsidP="0025070D">
      <w:pPr>
        <w:spacing w:after="0" w:line="240" w:lineRule="auto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1361"/>
        <w:gridCol w:w="1516"/>
        <w:gridCol w:w="1635"/>
        <w:gridCol w:w="1240"/>
      </w:tblGrid>
      <w:tr w:rsidR="00AB00F9" w:rsidTr="00AB00F9">
        <w:trPr>
          <w:trHeight w:val="347"/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:rsidR="00AB00F9" w:rsidRPr="003F4628" w:rsidRDefault="00AB00F9" w:rsidP="00E44284">
            <w:pPr>
              <w:rPr>
                <w:rFonts w:eastAsiaTheme="majorEastAsia" w:cstheme="minorHAnsi"/>
                <w:b/>
              </w:rPr>
            </w:pPr>
            <w:r w:rsidRPr="003F4628">
              <w:rPr>
                <w:rFonts w:eastAsiaTheme="majorEastAsia" w:cstheme="minorHAnsi"/>
                <w:b/>
              </w:rPr>
              <w:t xml:space="preserve">HMRC – </w:t>
            </w:r>
            <w:r w:rsidR="00E44284">
              <w:rPr>
                <w:rFonts w:eastAsiaTheme="majorEastAsia" w:cstheme="minorHAnsi"/>
                <w:b/>
              </w:rPr>
              <w:t>The standard for agents</w:t>
            </w:r>
            <w:r w:rsidRPr="003F4628">
              <w:rPr>
                <w:rFonts w:eastAsiaTheme="majorEastAsia" w:cstheme="minorHAnsi"/>
                <w:b/>
              </w:rPr>
              <w:t xml:space="preserve">  - </w:t>
            </w:r>
            <w:r w:rsidRPr="00AB00F9">
              <w:rPr>
                <w:rFonts w:eastAsiaTheme="majorEastAsia" w:cstheme="minorHAnsi"/>
              </w:rPr>
              <w:t>How does the agent comply with the standards</w:t>
            </w:r>
          </w:p>
        </w:tc>
      </w:tr>
      <w:tr w:rsidR="00AB00F9" w:rsidRPr="00EB32A2" w:rsidTr="005500B2">
        <w:trPr>
          <w:trHeight w:val="557"/>
          <w:jc w:val="center"/>
        </w:trPr>
        <w:tc>
          <w:tcPr>
            <w:tcW w:w="5949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B00F9" w:rsidRPr="00C33D5D" w:rsidRDefault="00AB00F9" w:rsidP="00D860B8">
            <w:pPr>
              <w:spacing w:before="120"/>
              <w:jc w:val="center"/>
              <w:rPr>
                <w:rFonts w:asciiTheme="majorHAnsi" w:eastAsiaTheme="majorEastAsia" w:hAnsi="Arial" w:cs="Geneva"/>
                <w:b/>
                <w:sz w:val="24"/>
                <w:szCs w:val="24"/>
              </w:rPr>
            </w:pPr>
            <w:r w:rsidRPr="00C33D5D">
              <w:rPr>
                <w:rFonts w:asciiTheme="majorHAnsi" w:eastAsiaTheme="majorEastAsia" w:hAnsi="Arial" w:cs="Geneva"/>
                <w:b/>
                <w:sz w:val="24"/>
                <w:szCs w:val="24"/>
              </w:rPr>
              <w:t>Low Risk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B00F9" w:rsidRPr="00C33D5D" w:rsidRDefault="00AB00F9" w:rsidP="00D860B8">
            <w:pPr>
              <w:spacing w:before="120"/>
              <w:jc w:val="center"/>
              <w:rPr>
                <w:rFonts w:asciiTheme="majorHAnsi" w:eastAsiaTheme="majorEastAsia" w:hAnsi="Arial" w:cs="Geneva"/>
                <w:b/>
                <w:sz w:val="24"/>
                <w:szCs w:val="24"/>
              </w:rPr>
            </w:pPr>
            <w:r w:rsidRPr="00C33D5D">
              <w:rPr>
                <w:rFonts w:asciiTheme="majorHAnsi" w:eastAsiaTheme="majorEastAsia" w:hAnsi="Arial" w:cs="Geneva"/>
                <w:b/>
                <w:sz w:val="24"/>
                <w:szCs w:val="24"/>
              </w:rPr>
              <w:t>Moderate Risk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B00F9" w:rsidRPr="00C33D5D" w:rsidRDefault="00AB00F9" w:rsidP="00D860B8">
            <w:pPr>
              <w:jc w:val="center"/>
              <w:rPr>
                <w:rFonts w:asciiTheme="majorHAnsi" w:eastAsiaTheme="majorEastAsia" w:hAnsi="Arial" w:cs="Geneva"/>
                <w:b/>
                <w:sz w:val="24"/>
                <w:szCs w:val="24"/>
              </w:rPr>
            </w:pPr>
            <w:r w:rsidRPr="00C33D5D">
              <w:rPr>
                <w:rFonts w:asciiTheme="majorHAnsi" w:eastAsiaTheme="majorEastAsia" w:hAnsi="Arial" w:cs="Geneva"/>
                <w:b/>
                <w:sz w:val="24"/>
                <w:szCs w:val="24"/>
              </w:rPr>
              <w:t xml:space="preserve">Moderate </w:t>
            </w:r>
            <w:r w:rsidRPr="00C33D5D">
              <w:rPr>
                <w:rFonts w:asciiTheme="majorHAnsi" w:eastAsiaTheme="majorEastAsia" w:hAnsi="Arial" w:cs="Geneva"/>
                <w:b/>
                <w:sz w:val="24"/>
                <w:szCs w:val="24"/>
              </w:rPr>
              <w:t>–</w:t>
            </w:r>
            <w:r w:rsidRPr="00C33D5D">
              <w:rPr>
                <w:rFonts w:asciiTheme="majorHAnsi" w:eastAsiaTheme="majorEastAsia" w:hAnsi="Arial" w:cs="Geneva"/>
                <w:b/>
                <w:sz w:val="24"/>
                <w:szCs w:val="24"/>
              </w:rPr>
              <w:t xml:space="preserve"> High Risk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AB00F9" w:rsidRPr="00C33D5D" w:rsidRDefault="00AB00F9" w:rsidP="00D860B8">
            <w:pPr>
              <w:spacing w:before="120"/>
              <w:jc w:val="center"/>
              <w:rPr>
                <w:rFonts w:asciiTheme="majorHAnsi" w:eastAsiaTheme="majorEastAsia" w:hAnsi="Arial" w:cs="Geneva"/>
                <w:b/>
                <w:sz w:val="24"/>
                <w:szCs w:val="24"/>
              </w:rPr>
            </w:pPr>
            <w:r w:rsidRPr="00C33D5D">
              <w:rPr>
                <w:rFonts w:asciiTheme="majorHAnsi" w:eastAsiaTheme="majorEastAsia" w:hAnsi="Arial" w:cs="Geneva"/>
                <w:b/>
                <w:sz w:val="24"/>
                <w:szCs w:val="24"/>
              </w:rPr>
              <w:t>High Risk</w:t>
            </w:r>
          </w:p>
        </w:tc>
      </w:tr>
      <w:tr w:rsidR="00AB00F9" w:rsidTr="005500B2">
        <w:trPr>
          <w:trHeight w:val="684"/>
          <w:jc w:val="center"/>
        </w:trPr>
        <w:tc>
          <w:tcPr>
            <w:tcW w:w="3968" w:type="dxa"/>
            <w:shd w:val="clear" w:color="auto" w:fill="auto"/>
          </w:tcPr>
          <w:p w:rsidR="00AB00F9" w:rsidRPr="00C33D5D" w:rsidRDefault="00AB00F9" w:rsidP="00D860B8">
            <w:pPr>
              <w:rPr>
                <w:rFonts w:eastAsiaTheme="majorEastAsia" w:cstheme="minorHAnsi"/>
              </w:rPr>
            </w:pPr>
            <w:r w:rsidRPr="00C33D5D">
              <w:rPr>
                <w:rFonts w:eastAsiaTheme="majorEastAsia" w:cstheme="minorHAnsi"/>
                <w:b/>
              </w:rPr>
              <w:t>Standards</w:t>
            </w:r>
            <w:r w:rsidRPr="00C33D5D">
              <w:rPr>
                <w:rFonts w:eastAsiaTheme="majorEastAsia" w:cstheme="minorHAnsi"/>
              </w:rPr>
              <w:t xml:space="preserve"> – Is the agent maintaining high standards to promote tax compliance?</w:t>
            </w:r>
          </w:p>
        </w:tc>
        <w:tc>
          <w:tcPr>
            <w:tcW w:w="1621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8"/>
                <w:szCs w:val="28"/>
              </w:rPr>
            </w:pPr>
          </w:p>
        </w:tc>
      </w:tr>
      <w:tr w:rsidR="00AB00F9" w:rsidTr="005500B2">
        <w:trPr>
          <w:trHeight w:val="684"/>
          <w:jc w:val="center"/>
        </w:trPr>
        <w:tc>
          <w:tcPr>
            <w:tcW w:w="3968" w:type="dxa"/>
            <w:shd w:val="clear" w:color="auto" w:fill="auto"/>
          </w:tcPr>
          <w:p w:rsidR="00AB00F9" w:rsidRPr="00C33D5D" w:rsidRDefault="00AB00F9" w:rsidP="00D860B8">
            <w:pPr>
              <w:rPr>
                <w:rFonts w:eastAsiaTheme="majorEastAsia" w:cstheme="minorHAnsi"/>
              </w:rPr>
            </w:pPr>
            <w:r w:rsidRPr="00C33D5D">
              <w:rPr>
                <w:rFonts w:eastAsiaTheme="majorEastAsia" w:cstheme="minorHAnsi"/>
                <w:b/>
              </w:rPr>
              <w:t>Tax Planning Principles</w:t>
            </w:r>
            <w:r w:rsidRPr="00C33D5D">
              <w:rPr>
                <w:rFonts w:eastAsiaTheme="majorEastAsia" w:cstheme="minorHAnsi"/>
              </w:rPr>
              <w:t xml:space="preserve"> – Is the agent following the principles when advising on tax planning?</w:t>
            </w:r>
          </w:p>
        </w:tc>
        <w:tc>
          <w:tcPr>
            <w:tcW w:w="1621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8"/>
                <w:szCs w:val="28"/>
              </w:rPr>
            </w:pPr>
          </w:p>
        </w:tc>
        <w:tc>
          <w:tcPr>
            <w:tcW w:w="1792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:rsidR="00AB00F9" w:rsidRPr="00C33D5D" w:rsidRDefault="00AB00F9" w:rsidP="00D860B8">
            <w:pPr>
              <w:rPr>
                <w:rFonts w:asciiTheme="majorHAnsi" w:eastAsiaTheme="majorEastAsia" w:hAnsi="Arial" w:cs="Geneva"/>
                <w:b/>
                <w:sz w:val="28"/>
                <w:szCs w:val="28"/>
              </w:rPr>
            </w:pPr>
          </w:p>
        </w:tc>
      </w:tr>
    </w:tbl>
    <w:p w:rsidR="00DB04C3" w:rsidRPr="0025070D" w:rsidRDefault="00DB04C3" w:rsidP="0025070D">
      <w:pPr>
        <w:spacing w:after="0" w:line="240" w:lineRule="auto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17E4B" w:rsidRPr="0025070D" w:rsidTr="00417E4B">
        <w:tc>
          <w:tcPr>
            <w:tcW w:w="9067" w:type="dxa"/>
            <w:shd w:val="clear" w:color="auto" w:fill="D9D9D9" w:themeFill="background1" w:themeFillShade="D9"/>
          </w:tcPr>
          <w:p w:rsidR="00417E4B" w:rsidRPr="0025070D" w:rsidRDefault="00417E4B" w:rsidP="00417E4B">
            <w:pPr>
              <w:rPr>
                <w:b/>
              </w:rPr>
            </w:pPr>
            <w:r w:rsidRPr="0025070D">
              <w:rPr>
                <w:b/>
              </w:rPr>
              <w:t xml:space="preserve">Work </w:t>
            </w:r>
            <w:r>
              <w:rPr>
                <w:b/>
              </w:rPr>
              <w:t xml:space="preserve">Plan </w:t>
            </w:r>
            <w:r>
              <w:rPr>
                <w:i/>
              </w:rPr>
              <w:t>(Detail</w:t>
            </w:r>
            <w:r w:rsidRPr="00417E4B">
              <w:rPr>
                <w:i/>
              </w:rPr>
              <w:t xml:space="preserve"> work to be taken forward, including </w:t>
            </w:r>
            <w:r>
              <w:rPr>
                <w:i/>
              </w:rPr>
              <w:t xml:space="preserve">new and </w:t>
            </w:r>
            <w:r w:rsidRPr="00417E4B">
              <w:rPr>
                <w:i/>
              </w:rPr>
              <w:t>current ongoing work)</w:t>
            </w:r>
          </w:p>
        </w:tc>
      </w:tr>
      <w:tr w:rsidR="00417E4B" w:rsidRPr="0025070D" w:rsidTr="005500B2">
        <w:trPr>
          <w:trHeight w:val="1987"/>
        </w:trPr>
        <w:tc>
          <w:tcPr>
            <w:tcW w:w="9067" w:type="dxa"/>
            <w:shd w:val="clear" w:color="auto" w:fill="auto"/>
          </w:tcPr>
          <w:p w:rsidR="00DB04C3" w:rsidRDefault="00DB04C3" w:rsidP="0025070D">
            <w:pPr>
              <w:rPr>
                <w:b/>
              </w:rPr>
            </w:pPr>
          </w:p>
          <w:p w:rsidR="00DB04C3" w:rsidRPr="00DB04C3" w:rsidRDefault="00DB04C3" w:rsidP="0025070D"/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Pr="0025070D" w:rsidRDefault="00DB04C3" w:rsidP="0025070D">
            <w:pPr>
              <w:rPr>
                <w:b/>
              </w:rPr>
            </w:pPr>
          </w:p>
        </w:tc>
      </w:tr>
    </w:tbl>
    <w:p w:rsidR="002F4DD0" w:rsidRPr="0025070D" w:rsidRDefault="002F4DD0" w:rsidP="0025070D">
      <w:pPr>
        <w:spacing w:after="0" w:line="240" w:lineRule="auto"/>
        <w:rPr>
          <w:b/>
        </w:rPr>
      </w:pPr>
    </w:p>
    <w:p w:rsidR="0025070D" w:rsidRPr="0025070D" w:rsidRDefault="0025070D" w:rsidP="0025070D">
      <w:pPr>
        <w:spacing w:after="0" w:line="240" w:lineRule="auto"/>
        <w:rPr>
          <w:b/>
        </w:rPr>
      </w:pPr>
      <w:r w:rsidRPr="0025070D">
        <w:rPr>
          <w:b/>
        </w:rPr>
        <w:t>Customer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070D" w:rsidRPr="0025070D" w:rsidTr="007B4A69">
        <w:trPr>
          <w:trHeight w:val="1458"/>
        </w:trPr>
        <w:tc>
          <w:tcPr>
            <w:tcW w:w="9016" w:type="dxa"/>
          </w:tcPr>
          <w:p w:rsidR="0025070D" w:rsidRDefault="0025070D" w:rsidP="0025070D">
            <w:pPr>
              <w:rPr>
                <w:b/>
              </w:rPr>
            </w:pPr>
          </w:p>
          <w:p w:rsidR="00DB04C3" w:rsidRPr="00DB04C3" w:rsidRDefault="00DB04C3" w:rsidP="0025070D"/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Default="00DB04C3" w:rsidP="0025070D">
            <w:pPr>
              <w:rPr>
                <w:b/>
              </w:rPr>
            </w:pPr>
          </w:p>
          <w:p w:rsidR="00DB04C3" w:rsidRPr="0025070D" w:rsidRDefault="00DB04C3" w:rsidP="0025070D">
            <w:pPr>
              <w:rPr>
                <w:b/>
              </w:rPr>
            </w:pPr>
          </w:p>
        </w:tc>
      </w:tr>
    </w:tbl>
    <w:p w:rsidR="0025070D" w:rsidRDefault="0025070D" w:rsidP="00DB04C3"/>
    <w:sectPr w:rsidR="0025070D" w:rsidSect="00DB0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BC" w:rsidRDefault="00A045BC" w:rsidP="00DB04C3">
      <w:pPr>
        <w:spacing w:after="0" w:line="240" w:lineRule="auto"/>
      </w:pPr>
      <w:r>
        <w:separator/>
      </w:r>
    </w:p>
  </w:endnote>
  <w:endnote w:type="continuationSeparator" w:id="0">
    <w:p w:rsidR="00A045BC" w:rsidRDefault="00A045BC" w:rsidP="00DB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B2" w:rsidRDefault="005500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908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0C1A" w:rsidRDefault="00AF0C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2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0C1A" w:rsidRDefault="00AF0C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B2" w:rsidRDefault="00550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BC" w:rsidRDefault="00A045BC" w:rsidP="00DB04C3">
      <w:pPr>
        <w:spacing w:after="0" w:line="240" w:lineRule="auto"/>
      </w:pPr>
      <w:r>
        <w:separator/>
      </w:r>
    </w:p>
  </w:footnote>
  <w:footnote w:type="continuationSeparator" w:id="0">
    <w:p w:rsidR="00A045BC" w:rsidRDefault="00A045BC" w:rsidP="00DB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B2" w:rsidRDefault="005500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B2" w:rsidRDefault="005500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B2" w:rsidRDefault="005500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56B7F"/>
    <w:multiLevelType w:val="hybridMultilevel"/>
    <w:tmpl w:val="52E6B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E6DAF"/>
    <w:multiLevelType w:val="hybridMultilevel"/>
    <w:tmpl w:val="2796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0D"/>
    <w:rsid w:val="000123F7"/>
    <w:rsid w:val="00080288"/>
    <w:rsid w:val="000A4678"/>
    <w:rsid w:val="001E708F"/>
    <w:rsid w:val="0025070D"/>
    <w:rsid w:val="002712CB"/>
    <w:rsid w:val="002B3960"/>
    <w:rsid w:val="002F4DD0"/>
    <w:rsid w:val="0038272D"/>
    <w:rsid w:val="003E21E5"/>
    <w:rsid w:val="003F6DFA"/>
    <w:rsid w:val="00417E4B"/>
    <w:rsid w:val="00484734"/>
    <w:rsid w:val="00487114"/>
    <w:rsid w:val="004B36EF"/>
    <w:rsid w:val="004C627A"/>
    <w:rsid w:val="0054516B"/>
    <w:rsid w:val="005500B2"/>
    <w:rsid w:val="005772C6"/>
    <w:rsid w:val="005B088B"/>
    <w:rsid w:val="005B2E01"/>
    <w:rsid w:val="005F3178"/>
    <w:rsid w:val="006364B6"/>
    <w:rsid w:val="007578DD"/>
    <w:rsid w:val="007B4A69"/>
    <w:rsid w:val="007C1BBD"/>
    <w:rsid w:val="008A4E48"/>
    <w:rsid w:val="009306E0"/>
    <w:rsid w:val="009A2607"/>
    <w:rsid w:val="00A045BC"/>
    <w:rsid w:val="00A61CB4"/>
    <w:rsid w:val="00AB00F9"/>
    <w:rsid w:val="00AC0C12"/>
    <w:rsid w:val="00AC3012"/>
    <w:rsid w:val="00AD12A4"/>
    <w:rsid w:val="00AD4BC6"/>
    <w:rsid w:val="00AF0C1A"/>
    <w:rsid w:val="00B302EA"/>
    <w:rsid w:val="00BB52A8"/>
    <w:rsid w:val="00CD7904"/>
    <w:rsid w:val="00CF2957"/>
    <w:rsid w:val="00CF2A27"/>
    <w:rsid w:val="00D71AFA"/>
    <w:rsid w:val="00DB04C3"/>
    <w:rsid w:val="00DB7D79"/>
    <w:rsid w:val="00DE25B1"/>
    <w:rsid w:val="00E44284"/>
    <w:rsid w:val="00F36D04"/>
    <w:rsid w:val="00F521E2"/>
    <w:rsid w:val="00FE2D25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EE0DB1A9-AD7D-4134-B700-0505561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0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C3"/>
  </w:style>
  <w:style w:type="paragraph" w:styleId="Footer">
    <w:name w:val="footer"/>
    <w:basedOn w:val="Normal"/>
    <w:link w:val="FooterChar"/>
    <w:uiPriority w:val="99"/>
    <w:unhideWhenUsed/>
    <w:rsid w:val="00DB0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C3"/>
  </w:style>
  <w:style w:type="paragraph" w:styleId="BalloonText">
    <w:name w:val="Balloon Text"/>
    <w:basedOn w:val="Normal"/>
    <w:link w:val="BalloonTextChar"/>
    <w:uiPriority w:val="99"/>
    <w:semiHidden/>
    <w:unhideWhenUsed/>
    <w:rsid w:val="00FF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Pamela S (LB East Midlands)</dc:creator>
  <cp:keywords/>
  <dc:description/>
  <cp:lastModifiedBy>Hill, Debbie (LB Corporate Centre)</cp:lastModifiedBy>
  <cp:revision>2</cp:revision>
  <cp:lastPrinted>2019-08-07T11:21:00Z</cp:lastPrinted>
  <dcterms:created xsi:type="dcterms:W3CDTF">2019-09-04T11:38:00Z</dcterms:created>
  <dcterms:modified xsi:type="dcterms:W3CDTF">2019-09-04T11:38:00Z</dcterms:modified>
</cp:coreProperties>
</file>