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0D" w:rsidRPr="0025070D" w:rsidRDefault="0025070D" w:rsidP="0025070D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</w:pPr>
      <w:bookmarkStart w:id="0" w:name="_GoBack"/>
      <w:bookmarkEnd w:id="0"/>
      <w:r w:rsidRPr="0025070D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  <w:t>BRR</w:t>
      </w:r>
      <w:r w:rsidR="00DB7D7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  <w:t xml:space="preserve">+ Template </w:t>
      </w:r>
      <w:r w:rsidRPr="0025070D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  <w:t>- General</w:t>
      </w:r>
    </w:p>
    <w:p w:rsidR="0025070D" w:rsidRPr="0025070D" w:rsidRDefault="0025070D" w:rsidP="0025070D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17E4B" w:rsidTr="00365747">
        <w:tc>
          <w:tcPr>
            <w:tcW w:w="2405" w:type="dxa"/>
            <w:shd w:val="clear" w:color="auto" w:fill="D9D9D9" w:themeFill="background1" w:themeFillShade="D9"/>
          </w:tcPr>
          <w:p w:rsidR="00417E4B" w:rsidRDefault="00417E4B" w:rsidP="0025070D">
            <w:pPr>
              <w:rPr>
                <w:b/>
              </w:rPr>
            </w:pPr>
            <w:r>
              <w:rPr>
                <w:b/>
              </w:rPr>
              <w:t>Customer Name</w:t>
            </w:r>
          </w:p>
        </w:tc>
        <w:tc>
          <w:tcPr>
            <w:tcW w:w="6611" w:type="dxa"/>
            <w:shd w:val="clear" w:color="auto" w:fill="auto"/>
          </w:tcPr>
          <w:p w:rsidR="00417E4B" w:rsidRPr="000123F7" w:rsidRDefault="00417E4B" w:rsidP="0025070D"/>
        </w:tc>
      </w:tr>
      <w:tr w:rsidR="00417E4B" w:rsidTr="00365747">
        <w:tc>
          <w:tcPr>
            <w:tcW w:w="2405" w:type="dxa"/>
            <w:shd w:val="clear" w:color="auto" w:fill="D9D9D9" w:themeFill="background1" w:themeFillShade="D9"/>
          </w:tcPr>
          <w:p w:rsidR="00417E4B" w:rsidRDefault="00417E4B" w:rsidP="0025070D">
            <w:pPr>
              <w:rPr>
                <w:b/>
              </w:rPr>
            </w:pPr>
            <w:r>
              <w:rPr>
                <w:b/>
              </w:rPr>
              <w:t>Period of Review</w:t>
            </w:r>
          </w:p>
        </w:tc>
        <w:tc>
          <w:tcPr>
            <w:tcW w:w="6611" w:type="dxa"/>
            <w:shd w:val="clear" w:color="auto" w:fill="auto"/>
          </w:tcPr>
          <w:p w:rsidR="00417E4B" w:rsidRPr="000123F7" w:rsidRDefault="00417E4B" w:rsidP="0025070D"/>
        </w:tc>
      </w:tr>
      <w:tr w:rsidR="006E2060" w:rsidTr="0036574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E2060" w:rsidRDefault="006E2060">
            <w:pPr>
              <w:rPr>
                <w:b/>
              </w:rPr>
            </w:pPr>
            <w:r>
              <w:rPr>
                <w:b/>
              </w:rPr>
              <w:t>Overall Rating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60" w:rsidRDefault="006E2060"/>
        </w:tc>
      </w:tr>
    </w:tbl>
    <w:p w:rsidR="004C627A" w:rsidRPr="0025070D" w:rsidRDefault="004C627A" w:rsidP="004C627A">
      <w:pPr>
        <w:spacing w:after="0" w:line="240" w:lineRule="auto"/>
        <w:rPr>
          <w:b/>
        </w:rPr>
      </w:pPr>
    </w:p>
    <w:p w:rsidR="00127B37" w:rsidRDefault="004C627A" w:rsidP="004C627A">
      <w:pPr>
        <w:spacing w:after="0" w:line="240" w:lineRule="auto"/>
        <w:rPr>
          <w:b/>
        </w:rPr>
      </w:pPr>
      <w:r w:rsidRPr="0025070D">
        <w:rPr>
          <w:b/>
        </w:rPr>
        <w:t>Overall Risk Rating</w:t>
      </w:r>
      <w:r>
        <w:rPr>
          <w:b/>
        </w:rPr>
        <w:t xml:space="preserve"> </w:t>
      </w:r>
      <w:r w:rsidRPr="0025070D">
        <w:rPr>
          <w:b/>
        </w:rPr>
        <w:t>(to be completed by the CCM)</w:t>
      </w:r>
    </w:p>
    <w:p w:rsidR="00127B37" w:rsidRPr="0025070D" w:rsidRDefault="00127B37" w:rsidP="004C627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617"/>
        <w:gridCol w:w="1775"/>
        <w:gridCol w:w="1526"/>
        <w:gridCol w:w="1268"/>
      </w:tblGrid>
      <w:tr w:rsidR="00127B37" w:rsidRPr="0025070D" w:rsidTr="005F073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7B37" w:rsidRPr="0025070D" w:rsidRDefault="00127B37" w:rsidP="00D860B8">
            <w:pPr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7B37" w:rsidRPr="0025070D" w:rsidRDefault="00127B37" w:rsidP="00127B37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1</w:t>
            </w:r>
          </w:p>
          <w:p w:rsidR="00127B37" w:rsidRPr="0025070D" w:rsidRDefault="00127B37" w:rsidP="00127B37">
            <w:pPr>
              <w:jc w:val="center"/>
              <w:rPr>
                <w:b/>
              </w:rPr>
            </w:pPr>
            <w:r w:rsidRPr="0025070D">
              <w:rPr>
                <w:b/>
              </w:rPr>
              <w:t>(Low risk)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127B37" w:rsidRPr="0025070D" w:rsidRDefault="00127B37" w:rsidP="00127B37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2</w:t>
            </w:r>
          </w:p>
          <w:p w:rsidR="00127B37" w:rsidRPr="0025070D" w:rsidRDefault="00127B37" w:rsidP="00127B37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risk)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127B37" w:rsidRPr="0025070D" w:rsidRDefault="00127B37" w:rsidP="00127B37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3</w:t>
            </w:r>
          </w:p>
          <w:p w:rsidR="00127B37" w:rsidRPr="0025070D" w:rsidRDefault="00127B37" w:rsidP="00127B37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– High risk)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127B37" w:rsidRPr="0025070D" w:rsidRDefault="00127B37" w:rsidP="00127B37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4</w:t>
            </w:r>
          </w:p>
          <w:p w:rsidR="00127B37" w:rsidRPr="0025070D" w:rsidRDefault="00127B37" w:rsidP="00127B37">
            <w:pPr>
              <w:jc w:val="center"/>
              <w:rPr>
                <w:b/>
              </w:rPr>
            </w:pPr>
            <w:r w:rsidRPr="0025070D">
              <w:rPr>
                <w:b/>
              </w:rPr>
              <w:t>(High risk)</w:t>
            </w:r>
          </w:p>
        </w:tc>
      </w:tr>
      <w:tr w:rsidR="00127B37" w:rsidRPr="0025070D" w:rsidTr="00365747">
        <w:tc>
          <w:tcPr>
            <w:tcW w:w="283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127B37" w:rsidRPr="0025070D" w:rsidRDefault="000C7A4E" w:rsidP="00D860B8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617" w:type="dxa"/>
            <w:shd w:val="clear" w:color="auto" w:fill="auto"/>
          </w:tcPr>
          <w:p w:rsidR="00127B37" w:rsidRPr="0025070D" w:rsidRDefault="00127B37" w:rsidP="00D860B8"/>
        </w:tc>
        <w:tc>
          <w:tcPr>
            <w:tcW w:w="1775" w:type="dxa"/>
            <w:shd w:val="clear" w:color="auto" w:fill="auto"/>
          </w:tcPr>
          <w:p w:rsidR="00127B37" w:rsidRPr="0025070D" w:rsidRDefault="00127B37" w:rsidP="00D860B8">
            <w:pPr>
              <w:rPr>
                <w:i/>
              </w:rPr>
            </w:pPr>
          </w:p>
        </w:tc>
        <w:tc>
          <w:tcPr>
            <w:tcW w:w="1526" w:type="dxa"/>
            <w:shd w:val="clear" w:color="auto" w:fill="auto"/>
          </w:tcPr>
          <w:p w:rsidR="00127B37" w:rsidRPr="0025070D" w:rsidRDefault="00127B37" w:rsidP="00D860B8"/>
        </w:tc>
        <w:tc>
          <w:tcPr>
            <w:tcW w:w="1268" w:type="dxa"/>
            <w:shd w:val="clear" w:color="auto" w:fill="auto"/>
          </w:tcPr>
          <w:p w:rsidR="00127B37" w:rsidRPr="0025070D" w:rsidRDefault="00127B37" w:rsidP="00D860B8"/>
        </w:tc>
      </w:tr>
      <w:tr w:rsidR="00127B37" w:rsidRPr="0025070D" w:rsidTr="00365747">
        <w:tc>
          <w:tcPr>
            <w:tcW w:w="2835" w:type="dxa"/>
            <w:shd w:val="clear" w:color="auto" w:fill="B4C6E7" w:themeFill="accent5" w:themeFillTint="66"/>
          </w:tcPr>
          <w:p w:rsidR="00127B37" w:rsidRPr="0025070D" w:rsidRDefault="00127B37" w:rsidP="00D860B8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617" w:type="dxa"/>
            <w:shd w:val="clear" w:color="auto" w:fill="auto"/>
          </w:tcPr>
          <w:p w:rsidR="00127B37" w:rsidRPr="0025070D" w:rsidRDefault="00127B37" w:rsidP="00D860B8"/>
        </w:tc>
        <w:tc>
          <w:tcPr>
            <w:tcW w:w="1775" w:type="dxa"/>
            <w:shd w:val="clear" w:color="auto" w:fill="auto"/>
          </w:tcPr>
          <w:p w:rsidR="00127B37" w:rsidRPr="0025070D" w:rsidRDefault="00127B37" w:rsidP="00D860B8"/>
        </w:tc>
        <w:tc>
          <w:tcPr>
            <w:tcW w:w="1526" w:type="dxa"/>
            <w:shd w:val="clear" w:color="auto" w:fill="auto"/>
          </w:tcPr>
          <w:p w:rsidR="00127B37" w:rsidRPr="0025070D" w:rsidRDefault="00127B37" w:rsidP="00D860B8"/>
        </w:tc>
        <w:tc>
          <w:tcPr>
            <w:tcW w:w="1268" w:type="dxa"/>
            <w:shd w:val="clear" w:color="auto" w:fill="auto"/>
          </w:tcPr>
          <w:p w:rsidR="00127B37" w:rsidRPr="0025070D" w:rsidRDefault="00127B37" w:rsidP="00D860B8"/>
        </w:tc>
      </w:tr>
      <w:tr w:rsidR="00127B37" w:rsidRPr="0025070D" w:rsidTr="00365747">
        <w:tc>
          <w:tcPr>
            <w:tcW w:w="2835" w:type="dxa"/>
            <w:shd w:val="clear" w:color="auto" w:fill="FFE599" w:themeFill="accent4" w:themeFillTint="66"/>
          </w:tcPr>
          <w:p w:rsidR="00127B37" w:rsidRPr="0025070D" w:rsidRDefault="00127B37" w:rsidP="00D860B8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F0733">
              <w:rPr>
                <w:b/>
              </w:rPr>
              <w:t xml:space="preserve"> Compliance</w:t>
            </w:r>
          </w:p>
        </w:tc>
        <w:tc>
          <w:tcPr>
            <w:tcW w:w="1617" w:type="dxa"/>
            <w:shd w:val="clear" w:color="auto" w:fill="auto"/>
          </w:tcPr>
          <w:p w:rsidR="00127B37" w:rsidRPr="0025070D" w:rsidRDefault="00127B37" w:rsidP="00D860B8"/>
        </w:tc>
        <w:tc>
          <w:tcPr>
            <w:tcW w:w="1775" w:type="dxa"/>
            <w:shd w:val="clear" w:color="auto" w:fill="auto"/>
          </w:tcPr>
          <w:p w:rsidR="00127B37" w:rsidRPr="0025070D" w:rsidRDefault="00127B37" w:rsidP="00D860B8"/>
        </w:tc>
        <w:tc>
          <w:tcPr>
            <w:tcW w:w="1526" w:type="dxa"/>
            <w:shd w:val="clear" w:color="auto" w:fill="auto"/>
          </w:tcPr>
          <w:p w:rsidR="00127B37" w:rsidRPr="0025070D" w:rsidRDefault="00127B37" w:rsidP="00D860B8"/>
        </w:tc>
        <w:tc>
          <w:tcPr>
            <w:tcW w:w="1268" w:type="dxa"/>
            <w:shd w:val="clear" w:color="auto" w:fill="auto"/>
          </w:tcPr>
          <w:p w:rsidR="00127B37" w:rsidRPr="0025070D" w:rsidRDefault="00127B37" w:rsidP="00D860B8"/>
        </w:tc>
      </w:tr>
    </w:tbl>
    <w:p w:rsidR="004C627A" w:rsidRPr="0025070D" w:rsidRDefault="004C627A" w:rsidP="004C627A">
      <w:pPr>
        <w:spacing w:after="0" w:line="240" w:lineRule="auto"/>
        <w:rPr>
          <w:b/>
        </w:rPr>
      </w:pPr>
    </w:p>
    <w:p w:rsidR="004C627A" w:rsidRPr="0025070D" w:rsidRDefault="004C627A" w:rsidP="004C627A">
      <w:pPr>
        <w:spacing w:line="240" w:lineRule="auto"/>
        <w:rPr>
          <w:b/>
        </w:rPr>
      </w:pPr>
      <w:r w:rsidRPr="0025070D">
        <w:rPr>
          <w:b/>
        </w:rPr>
        <w:t xml:space="preserve">Overall </w:t>
      </w:r>
      <w:r w:rsidR="0054516B">
        <w:rPr>
          <w:b/>
        </w:rPr>
        <w:t>s</w:t>
      </w:r>
      <w:r w:rsidRPr="0025070D">
        <w:rPr>
          <w:b/>
        </w:rPr>
        <w:t>ummary</w:t>
      </w:r>
      <w:r>
        <w:rPr>
          <w:b/>
        </w:rPr>
        <w:t xml:space="preserve"> </w:t>
      </w:r>
      <w:r w:rsidRPr="0025070D">
        <w:rPr>
          <w:b/>
        </w:rPr>
        <w:t>(to be completed by the CCM)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627A" w:rsidRPr="0025070D" w:rsidTr="00365747">
        <w:tc>
          <w:tcPr>
            <w:tcW w:w="9067" w:type="dxa"/>
            <w:shd w:val="clear" w:color="auto" w:fill="auto"/>
          </w:tcPr>
          <w:p w:rsidR="004C627A" w:rsidRPr="0025070D" w:rsidRDefault="004C627A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  <w:tr w:rsidR="004C627A" w:rsidRPr="0025070D" w:rsidTr="00365747">
        <w:tc>
          <w:tcPr>
            <w:tcW w:w="9067" w:type="dxa"/>
            <w:shd w:val="clear" w:color="auto" w:fill="auto"/>
          </w:tcPr>
          <w:p w:rsidR="004C627A" w:rsidRPr="0025070D" w:rsidRDefault="004C627A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  <w:tr w:rsidR="004C627A" w:rsidRPr="0025070D" w:rsidTr="00365747">
        <w:tc>
          <w:tcPr>
            <w:tcW w:w="9067" w:type="dxa"/>
            <w:shd w:val="clear" w:color="auto" w:fill="auto"/>
          </w:tcPr>
          <w:p w:rsidR="004C627A" w:rsidRPr="0025070D" w:rsidRDefault="004C627A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  <w:tr w:rsidR="004C627A" w:rsidRPr="0025070D" w:rsidTr="00365747">
        <w:tc>
          <w:tcPr>
            <w:tcW w:w="9067" w:type="dxa"/>
            <w:shd w:val="clear" w:color="auto" w:fill="auto"/>
          </w:tcPr>
          <w:p w:rsidR="004C627A" w:rsidRDefault="004C627A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  <w:r w:rsidR="000A4678">
              <w:rPr>
                <w:i/>
              </w:rPr>
              <w:t xml:space="preserve"> including questions to ask at the customer BRR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</w:tbl>
    <w:p w:rsidR="004C627A" w:rsidRDefault="004C627A" w:rsidP="0025070D">
      <w:pPr>
        <w:spacing w:after="0" w:line="240" w:lineRule="auto"/>
        <w:rPr>
          <w:b/>
        </w:rPr>
      </w:pPr>
    </w:p>
    <w:p w:rsidR="0025070D" w:rsidRPr="0025070D" w:rsidRDefault="0025070D" w:rsidP="0025070D">
      <w:pPr>
        <w:spacing w:after="0" w:line="240" w:lineRule="auto"/>
        <w:rPr>
          <w:b/>
        </w:rPr>
      </w:pPr>
      <w:r w:rsidRPr="0025070D">
        <w:rPr>
          <w:b/>
        </w:rPr>
        <w:t>Business Landscape (to be completed by the CCM)</w:t>
      </w:r>
    </w:p>
    <w:p w:rsidR="0025070D" w:rsidRPr="0025070D" w:rsidRDefault="0025070D" w:rsidP="0025070D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35E8" w:rsidTr="001F6B35">
        <w:tc>
          <w:tcPr>
            <w:tcW w:w="9016" w:type="dxa"/>
            <w:shd w:val="clear" w:color="auto" w:fill="D9D9D9" w:themeFill="background1" w:themeFillShade="D9"/>
          </w:tcPr>
          <w:p w:rsidR="00C235E8" w:rsidRDefault="00C235E8" w:rsidP="001F6B35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Business Landscape - Review</w:t>
            </w:r>
          </w:p>
        </w:tc>
      </w:tr>
      <w:tr w:rsidR="00C235E8" w:rsidTr="00365747">
        <w:tc>
          <w:tcPr>
            <w:tcW w:w="9016" w:type="dxa"/>
            <w:shd w:val="clear" w:color="auto" w:fill="auto"/>
          </w:tcPr>
          <w:p w:rsidR="00C235E8" w:rsidRPr="002712CB" w:rsidRDefault="00C235E8" w:rsidP="001F6B35">
            <w:pPr>
              <w:spacing w:after="120"/>
            </w:pPr>
            <w:r w:rsidRPr="002712CB">
              <w:t>Commenting on the following aspects:</w:t>
            </w:r>
          </w:p>
          <w:p w:rsidR="00615A5C" w:rsidRPr="00615A5C" w:rsidRDefault="00615A5C" w:rsidP="00615A5C">
            <w:pPr>
              <w:rPr>
                <w:i/>
              </w:rPr>
            </w:pPr>
            <w:r w:rsidRPr="00615A5C">
              <w:rPr>
                <w:i/>
              </w:rPr>
              <w:t>1.</w:t>
            </w:r>
            <w:r w:rsidRPr="00615A5C">
              <w:rPr>
                <w:i/>
              </w:rPr>
              <w:tab/>
              <w:t>The size, scope and depth of business and tax interests.</w:t>
            </w:r>
          </w:p>
          <w:p w:rsidR="00615A5C" w:rsidRPr="00615A5C" w:rsidRDefault="00615A5C" w:rsidP="00615A5C">
            <w:pPr>
              <w:rPr>
                <w:i/>
              </w:rPr>
            </w:pPr>
            <w:r w:rsidRPr="00615A5C">
              <w:rPr>
                <w:i/>
              </w:rPr>
              <w:t>2.</w:t>
            </w:r>
            <w:r w:rsidRPr="00615A5C">
              <w:rPr>
                <w:i/>
              </w:rPr>
              <w:tab/>
              <w:t>The complexity of international structures and financing.</w:t>
            </w:r>
          </w:p>
          <w:p w:rsidR="00C235E8" w:rsidRPr="00615A5C" w:rsidRDefault="00615A5C" w:rsidP="00615A5C">
            <w:pPr>
              <w:spacing w:after="120"/>
            </w:pPr>
            <w:r w:rsidRPr="00615A5C">
              <w:rPr>
                <w:i/>
              </w:rPr>
              <w:t>3.</w:t>
            </w:r>
            <w:r w:rsidRPr="00615A5C">
              <w:rPr>
                <w:i/>
              </w:rPr>
              <w:tab/>
              <w:t xml:space="preserve">The degree and pace of change within the business </w:t>
            </w:r>
          </w:p>
          <w:p w:rsidR="00C235E8" w:rsidRDefault="00C235E8" w:rsidP="001F6B35">
            <w:pPr>
              <w:spacing w:after="120"/>
              <w:rPr>
                <w:b/>
              </w:rPr>
            </w:pPr>
          </w:p>
          <w:p w:rsidR="00C235E8" w:rsidRDefault="00C235E8" w:rsidP="001F6B35">
            <w:pPr>
              <w:spacing w:after="120"/>
              <w:rPr>
                <w:b/>
              </w:rPr>
            </w:pPr>
          </w:p>
          <w:p w:rsidR="00615A5C" w:rsidRDefault="00615A5C" w:rsidP="001F6B35">
            <w:pPr>
              <w:spacing w:after="120"/>
              <w:rPr>
                <w:b/>
              </w:rPr>
            </w:pPr>
          </w:p>
          <w:p w:rsidR="00615A5C" w:rsidRDefault="00615A5C" w:rsidP="001F6B35">
            <w:pPr>
              <w:spacing w:after="120"/>
              <w:rPr>
                <w:b/>
              </w:rPr>
            </w:pPr>
          </w:p>
          <w:p w:rsidR="00C235E8" w:rsidRDefault="00C235E8" w:rsidP="001F6B35">
            <w:pPr>
              <w:spacing w:after="120"/>
              <w:rPr>
                <w:b/>
              </w:rPr>
            </w:pPr>
          </w:p>
          <w:p w:rsidR="00C235E8" w:rsidRDefault="00C235E8" w:rsidP="001F6B35">
            <w:pPr>
              <w:spacing w:after="120"/>
              <w:rPr>
                <w:b/>
              </w:rPr>
            </w:pPr>
          </w:p>
          <w:p w:rsidR="00C235E8" w:rsidRDefault="00C235E8" w:rsidP="001F6B35">
            <w:pPr>
              <w:spacing w:after="120"/>
              <w:rPr>
                <w:b/>
              </w:rPr>
            </w:pPr>
          </w:p>
        </w:tc>
      </w:tr>
    </w:tbl>
    <w:p w:rsidR="006D3E39" w:rsidRDefault="006D3E39" w:rsidP="0025070D">
      <w:pPr>
        <w:spacing w:after="120" w:line="240" w:lineRule="auto"/>
        <w:rPr>
          <w:b/>
        </w:rPr>
      </w:pPr>
    </w:p>
    <w:p w:rsidR="0037670E" w:rsidRDefault="0037670E" w:rsidP="0025070D">
      <w:pPr>
        <w:spacing w:after="120" w:line="240" w:lineRule="auto"/>
        <w:rPr>
          <w:b/>
        </w:rPr>
      </w:pPr>
    </w:p>
    <w:p w:rsidR="006D3E39" w:rsidRDefault="006D3E39" w:rsidP="0025070D">
      <w:pPr>
        <w:spacing w:after="120" w:line="240" w:lineRule="auto"/>
        <w:rPr>
          <w:b/>
        </w:rPr>
      </w:pPr>
    </w:p>
    <w:p w:rsidR="0025070D" w:rsidRPr="0025070D" w:rsidRDefault="0025070D" w:rsidP="0025070D">
      <w:pPr>
        <w:spacing w:after="120" w:line="240" w:lineRule="auto"/>
        <w:rPr>
          <w:b/>
        </w:rPr>
      </w:pPr>
      <w:r w:rsidRPr="0025070D">
        <w:rPr>
          <w:b/>
        </w:rPr>
        <w:t>CT Behavioural Risk Factors (to be completed by CT Tax Specialists)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443"/>
        <w:gridCol w:w="1843"/>
        <w:gridCol w:w="1584"/>
        <w:gridCol w:w="1316"/>
      </w:tblGrid>
      <w:tr w:rsidR="006D3E39" w:rsidRPr="0025070D" w:rsidTr="005F073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E39" w:rsidRPr="0025070D" w:rsidRDefault="006D3E39" w:rsidP="00BE71B8">
            <w:pPr>
              <w:jc w:val="center"/>
              <w:rPr>
                <w:b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1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(Low risk)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2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risk)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3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– High risk)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4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(High risk)</w:t>
            </w:r>
          </w:p>
        </w:tc>
      </w:tr>
      <w:tr w:rsidR="006D3E39" w:rsidRPr="0025070D" w:rsidTr="00365747">
        <w:tc>
          <w:tcPr>
            <w:tcW w:w="283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6D3E39" w:rsidRPr="0025070D" w:rsidRDefault="000C7A4E" w:rsidP="00BE71B8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443" w:type="dxa"/>
            <w:shd w:val="clear" w:color="auto" w:fill="auto"/>
          </w:tcPr>
          <w:p w:rsidR="006D3E39" w:rsidRPr="0025070D" w:rsidRDefault="006D3E39" w:rsidP="00BE71B8"/>
        </w:tc>
        <w:tc>
          <w:tcPr>
            <w:tcW w:w="1843" w:type="dxa"/>
            <w:shd w:val="clear" w:color="auto" w:fill="auto"/>
          </w:tcPr>
          <w:p w:rsidR="006D3E39" w:rsidRPr="0025070D" w:rsidRDefault="006D3E39" w:rsidP="00BE71B8">
            <w:pPr>
              <w:rPr>
                <w:i/>
              </w:rPr>
            </w:pPr>
          </w:p>
        </w:tc>
        <w:tc>
          <w:tcPr>
            <w:tcW w:w="1584" w:type="dxa"/>
            <w:shd w:val="clear" w:color="auto" w:fill="auto"/>
          </w:tcPr>
          <w:p w:rsidR="006D3E39" w:rsidRPr="0025070D" w:rsidRDefault="006D3E39" w:rsidP="00BE71B8"/>
        </w:tc>
        <w:tc>
          <w:tcPr>
            <w:tcW w:w="1316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835" w:type="dxa"/>
            <w:shd w:val="clear" w:color="auto" w:fill="B4C6E7" w:themeFill="accent5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443" w:type="dxa"/>
            <w:shd w:val="clear" w:color="auto" w:fill="auto"/>
          </w:tcPr>
          <w:p w:rsidR="006D3E39" w:rsidRPr="0025070D" w:rsidRDefault="006D3E39" w:rsidP="00BE71B8"/>
        </w:tc>
        <w:tc>
          <w:tcPr>
            <w:tcW w:w="1843" w:type="dxa"/>
            <w:shd w:val="clear" w:color="auto" w:fill="auto"/>
          </w:tcPr>
          <w:p w:rsidR="006D3E39" w:rsidRPr="0025070D" w:rsidRDefault="006D3E39" w:rsidP="00BE71B8"/>
        </w:tc>
        <w:tc>
          <w:tcPr>
            <w:tcW w:w="1584" w:type="dxa"/>
            <w:shd w:val="clear" w:color="auto" w:fill="auto"/>
          </w:tcPr>
          <w:p w:rsidR="006D3E39" w:rsidRPr="0025070D" w:rsidRDefault="006D3E39" w:rsidP="00BE71B8"/>
        </w:tc>
        <w:tc>
          <w:tcPr>
            <w:tcW w:w="1316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835" w:type="dxa"/>
            <w:shd w:val="clear" w:color="auto" w:fill="FFE599" w:themeFill="accent4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F0733">
              <w:rPr>
                <w:b/>
              </w:rPr>
              <w:t xml:space="preserve"> Compliance</w:t>
            </w:r>
          </w:p>
        </w:tc>
        <w:tc>
          <w:tcPr>
            <w:tcW w:w="1443" w:type="dxa"/>
            <w:shd w:val="clear" w:color="auto" w:fill="auto"/>
          </w:tcPr>
          <w:p w:rsidR="006D3E39" w:rsidRPr="0025070D" w:rsidRDefault="006D3E39" w:rsidP="00BE71B8"/>
        </w:tc>
        <w:tc>
          <w:tcPr>
            <w:tcW w:w="1843" w:type="dxa"/>
            <w:shd w:val="clear" w:color="auto" w:fill="auto"/>
          </w:tcPr>
          <w:p w:rsidR="006D3E39" w:rsidRPr="0025070D" w:rsidRDefault="006D3E39" w:rsidP="00BE71B8"/>
        </w:tc>
        <w:tc>
          <w:tcPr>
            <w:tcW w:w="1584" w:type="dxa"/>
            <w:shd w:val="clear" w:color="auto" w:fill="auto"/>
          </w:tcPr>
          <w:p w:rsidR="006D3E39" w:rsidRPr="0025070D" w:rsidRDefault="006D3E39" w:rsidP="00BE71B8"/>
        </w:tc>
        <w:tc>
          <w:tcPr>
            <w:tcW w:w="1316" w:type="dxa"/>
            <w:shd w:val="clear" w:color="auto" w:fill="auto"/>
          </w:tcPr>
          <w:p w:rsidR="006D3E39" w:rsidRPr="0025070D" w:rsidRDefault="006D3E39" w:rsidP="00BE71B8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54516B" w:rsidP="004C627A">
      <w:pPr>
        <w:spacing w:line="240" w:lineRule="auto"/>
        <w:rPr>
          <w:b/>
        </w:rPr>
      </w:pPr>
      <w:r>
        <w:rPr>
          <w:b/>
        </w:rPr>
        <w:t xml:space="preserve">CT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627A" w:rsidRPr="0025070D" w:rsidTr="00365747">
        <w:tc>
          <w:tcPr>
            <w:tcW w:w="9067" w:type="dxa"/>
            <w:shd w:val="clear" w:color="auto" w:fill="auto"/>
          </w:tcPr>
          <w:p w:rsidR="004C627A" w:rsidRPr="0025070D" w:rsidRDefault="004C627A" w:rsidP="0025070D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4C627A" w:rsidRPr="004C627A" w:rsidRDefault="004C627A" w:rsidP="0025070D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  <w:tr w:rsidR="004C627A" w:rsidRPr="0025070D" w:rsidTr="00365747">
        <w:tc>
          <w:tcPr>
            <w:tcW w:w="9067" w:type="dxa"/>
            <w:shd w:val="clear" w:color="auto" w:fill="auto"/>
          </w:tcPr>
          <w:p w:rsidR="004C627A" w:rsidRPr="0025070D" w:rsidRDefault="004C627A" w:rsidP="0025070D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4C627A" w:rsidRPr="004C627A" w:rsidRDefault="004C627A" w:rsidP="004C627A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  <w:tr w:rsidR="004C627A" w:rsidRPr="0025070D" w:rsidTr="00365747">
        <w:tc>
          <w:tcPr>
            <w:tcW w:w="9067" w:type="dxa"/>
            <w:shd w:val="clear" w:color="auto" w:fill="auto"/>
          </w:tcPr>
          <w:p w:rsidR="004C627A" w:rsidRPr="0025070D" w:rsidRDefault="004C627A" w:rsidP="0025070D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4C627A" w:rsidRPr="004C627A" w:rsidRDefault="004C627A" w:rsidP="004C627A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  <w:tr w:rsidR="004C627A" w:rsidRPr="0025070D" w:rsidTr="00365747">
        <w:tc>
          <w:tcPr>
            <w:tcW w:w="9067" w:type="dxa"/>
            <w:shd w:val="clear" w:color="auto" w:fill="auto"/>
          </w:tcPr>
          <w:p w:rsidR="004C627A" w:rsidRPr="000A4678" w:rsidRDefault="004C627A" w:rsidP="004C627A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0A467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25070D" w:rsidP="0025070D">
      <w:pPr>
        <w:spacing w:after="120" w:line="240" w:lineRule="auto"/>
        <w:rPr>
          <w:b/>
        </w:rPr>
      </w:pPr>
      <w:r w:rsidRPr="0025070D">
        <w:rPr>
          <w:b/>
        </w:rPr>
        <w:t>ED Behavioural Risk Factors (to be completed by Employment Duties Tax Specialists)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1193"/>
        <w:gridCol w:w="1885"/>
        <w:gridCol w:w="1620"/>
        <w:gridCol w:w="1346"/>
      </w:tblGrid>
      <w:tr w:rsidR="006D3E39" w:rsidRPr="0025070D" w:rsidTr="005F0733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E39" w:rsidRPr="0025070D" w:rsidRDefault="006D3E39" w:rsidP="00BE71B8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1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(Low risk)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2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risk)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3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– High risk)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4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(High risk)</w:t>
            </w:r>
          </w:p>
        </w:tc>
      </w:tr>
      <w:tr w:rsidR="006D3E39" w:rsidRPr="0025070D" w:rsidTr="00365747">
        <w:tc>
          <w:tcPr>
            <w:tcW w:w="297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6D3E39" w:rsidRPr="0025070D" w:rsidRDefault="000C7A4E" w:rsidP="00BE71B8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193" w:type="dxa"/>
            <w:shd w:val="clear" w:color="auto" w:fill="auto"/>
          </w:tcPr>
          <w:p w:rsidR="006D3E39" w:rsidRPr="0025070D" w:rsidRDefault="006D3E39" w:rsidP="00BE71B8"/>
        </w:tc>
        <w:tc>
          <w:tcPr>
            <w:tcW w:w="1885" w:type="dxa"/>
            <w:shd w:val="clear" w:color="auto" w:fill="auto"/>
          </w:tcPr>
          <w:p w:rsidR="006D3E39" w:rsidRPr="0025070D" w:rsidRDefault="006D3E39" w:rsidP="00BE71B8">
            <w:pPr>
              <w:rPr>
                <w:i/>
              </w:rPr>
            </w:pPr>
          </w:p>
        </w:tc>
        <w:tc>
          <w:tcPr>
            <w:tcW w:w="1620" w:type="dxa"/>
            <w:shd w:val="clear" w:color="auto" w:fill="auto"/>
          </w:tcPr>
          <w:p w:rsidR="006D3E39" w:rsidRPr="0025070D" w:rsidRDefault="006D3E39" w:rsidP="00BE71B8"/>
        </w:tc>
        <w:tc>
          <w:tcPr>
            <w:tcW w:w="1346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977" w:type="dxa"/>
            <w:shd w:val="clear" w:color="auto" w:fill="B4C6E7" w:themeFill="accent5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193" w:type="dxa"/>
            <w:shd w:val="clear" w:color="auto" w:fill="auto"/>
          </w:tcPr>
          <w:p w:rsidR="006D3E39" w:rsidRPr="0025070D" w:rsidRDefault="006D3E39" w:rsidP="00BE71B8"/>
        </w:tc>
        <w:tc>
          <w:tcPr>
            <w:tcW w:w="1885" w:type="dxa"/>
            <w:shd w:val="clear" w:color="auto" w:fill="auto"/>
          </w:tcPr>
          <w:p w:rsidR="006D3E39" w:rsidRPr="0025070D" w:rsidRDefault="006D3E39" w:rsidP="00BE71B8"/>
        </w:tc>
        <w:tc>
          <w:tcPr>
            <w:tcW w:w="1620" w:type="dxa"/>
            <w:shd w:val="clear" w:color="auto" w:fill="auto"/>
          </w:tcPr>
          <w:p w:rsidR="006D3E39" w:rsidRPr="0025070D" w:rsidRDefault="006D3E39" w:rsidP="00BE71B8"/>
        </w:tc>
        <w:tc>
          <w:tcPr>
            <w:tcW w:w="1346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977" w:type="dxa"/>
            <w:shd w:val="clear" w:color="auto" w:fill="FFE599" w:themeFill="accent4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F0733">
              <w:rPr>
                <w:b/>
              </w:rPr>
              <w:t xml:space="preserve"> Compliance</w:t>
            </w:r>
          </w:p>
        </w:tc>
        <w:tc>
          <w:tcPr>
            <w:tcW w:w="1193" w:type="dxa"/>
            <w:shd w:val="clear" w:color="auto" w:fill="auto"/>
          </w:tcPr>
          <w:p w:rsidR="006D3E39" w:rsidRPr="0025070D" w:rsidRDefault="006D3E39" w:rsidP="00BE71B8"/>
        </w:tc>
        <w:tc>
          <w:tcPr>
            <w:tcW w:w="1885" w:type="dxa"/>
            <w:shd w:val="clear" w:color="auto" w:fill="auto"/>
          </w:tcPr>
          <w:p w:rsidR="006D3E39" w:rsidRPr="0025070D" w:rsidRDefault="006D3E39" w:rsidP="00BE71B8"/>
        </w:tc>
        <w:tc>
          <w:tcPr>
            <w:tcW w:w="1620" w:type="dxa"/>
            <w:shd w:val="clear" w:color="auto" w:fill="auto"/>
          </w:tcPr>
          <w:p w:rsidR="006D3E39" w:rsidRPr="0025070D" w:rsidRDefault="006D3E39" w:rsidP="00BE71B8"/>
        </w:tc>
        <w:tc>
          <w:tcPr>
            <w:tcW w:w="1346" w:type="dxa"/>
            <w:shd w:val="clear" w:color="auto" w:fill="auto"/>
          </w:tcPr>
          <w:p w:rsidR="006D3E39" w:rsidRPr="0025070D" w:rsidRDefault="006D3E39" w:rsidP="00BE71B8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Default="0054516B" w:rsidP="000A4678">
      <w:pPr>
        <w:spacing w:line="240" w:lineRule="auto"/>
        <w:rPr>
          <w:b/>
        </w:rPr>
      </w:pPr>
      <w:r>
        <w:rPr>
          <w:b/>
        </w:rPr>
        <w:t xml:space="preserve">ED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0A4678" w:rsidRDefault="000A4678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</w:tbl>
    <w:p w:rsidR="00DB04C3" w:rsidRDefault="00DB04C3" w:rsidP="0025070D">
      <w:pPr>
        <w:spacing w:after="0" w:line="240" w:lineRule="auto"/>
        <w:rPr>
          <w:b/>
        </w:rPr>
      </w:pPr>
    </w:p>
    <w:p w:rsidR="006D3E39" w:rsidRDefault="006D3E39" w:rsidP="0025070D">
      <w:pPr>
        <w:spacing w:after="0" w:line="240" w:lineRule="auto"/>
        <w:rPr>
          <w:b/>
        </w:rPr>
      </w:pPr>
    </w:p>
    <w:p w:rsidR="006D3E39" w:rsidRDefault="006D3E39" w:rsidP="0025070D">
      <w:pPr>
        <w:spacing w:after="0" w:line="240" w:lineRule="auto"/>
        <w:rPr>
          <w:b/>
        </w:rPr>
      </w:pPr>
    </w:p>
    <w:p w:rsidR="006D3E39" w:rsidRDefault="006D3E39" w:rsidP="0025070D">
      <w:pPr>
        <w:spacing w:after="0" w:line="240" w:lineRule="auto"/>
        <w:rPr>
          <w:b/>
        </w:rPr>
      </w:pPr>
    </w:p>
    <w:p w:rsidR="006D3E39" w:rsidRDefault="006D3E39" w:rsidP="0025070D">
      <w:pPr>
        <w:spacing w:after="0" w:line="240" w:lineRule="auto"/>
        <w:rPr>
          <w:b/>
        </w:rPr>
      </w:pPr>
    </w:p>
    <w:p w:rsidR="006D3E39" w:rsidRDefault="006D3E39" w:rsidP="0025070D">
      <w:pPr>
        <w:spacing w:after="0" w:line="240" w:lineRule="auto"/>
        <w:rPr>
          <w:b/>
        </w:rPr>
      </w:pPr>
    </w:p>
    <w:p w:rsidR="006D3E39" w:rsidRDefault="006D3E39" w:rsidP="0025070D">
      <w:pPr>
        <w:spacing w:after="0" w:line="240" w:lineRule="auto"/>
        <w:rPr>
          <w:b/>
        </w:rPr>
      </w:pPr>
    </w:p>
    <w:p w:rsidR="006D3E39" w:rsidRDefault="006D3E39" w:rsidP="0025070D">
      <w:pPr>
        <w:spacing w:after="0" w:line="240" w:lineRule="auto"/>
        <w:rPr>
          <w:b/>
        </w:rPr>
      </w:pPr>
    </w:p>
    <w:p w:rsidR="006D3E39" w:rsidRPr="0025070D" w:rsidRDefault="006D3E39" w:rsidP="0025070D">
      <w:pPr>
        <w:spacing w:after="0" w:line="240" w:lineRule="auto"/>
        <w:rPr>
          <w:b/>
        </w:rPr>
      </w:pPr>
    </w:p>
    <w:p w:rsidR="0025070D" w:rsidRPr="0025070D" w:rsidRDefault="00417E4B" w:rsidP="0025070D">
      <w:pPr>
        <w:spacing w:after="120"/>
        <w:rPr>
          <w:b/>
        </w:rPr>
      </w:pPr>
      <w:r>
        <w:rPr>
          <w:b/>
        </w:rPr>
        <w:t>VAT</w:t>
      </w:r>
      <w:r w:rsidR="0025070D" w:rsidRPr="0025070D">
        <w:rPr>
          <w:b/>
        </w:rPr>
        <w:t xml:space="preserve"> Behavioural Risk Factors (to be completed by Indirect Tax Specialists)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335"/>
        <w:gridCol w:w="1885"/>
        <w:gridCol w:w="1620"/>
        <w:gridCol w:w="1346"/>
      </w:tblGrid>
      <w:tr w:rsidR="006D3E39" w:rsidRPr="0025070D" w:rsidTr="005F073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E39" w:rsidRPr="0025070D" w:rsidRDefault="006D3E39" w:rsidP="00BE71B8">
            <w:pPr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1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(Low risk)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2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risk)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3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– High risk)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4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(High risk)</w:t>
            </w:r>
          </w:p>
        </w:tc>
      </w:tr>
      <w:tr w:rsidR="006D3E39" w:rsidRPr="0025070D" w:rsidTr="00365747">
        <w:tc>
          <w:tcPr>
            <w:tcW w:w="283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6D3E39" w:rsidRPr="0025070D" w:rsidRDefault="000C7A4E" w:rsidP="00BE71B8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335" w:type="dxa"/>
            <w:shd w:val="clear" w:color="auto" w:fill="auto"/>
          </w:tcPr>
          <w:p w:rsidR="006D3E39" w:rsidRPr="0025070D" w:rsidRDefault="006D3E39" w:rsidP="00BE71B8"/>
        </w:tc>
        <w:tc>
          <w:tcPr>
            <w:tcW w:w="1885" w:type="dxa"/>
            <w:shd w:val="clear" w:color="auto" w:fill="auto"/>
          </w:tcPr>
          <w:p w:rsidR="006D3E39" w:rsidRPr="0025070D" w:rsidRDefault="006D3E39" w:rsidP="00BE71B8">
            <w:pPr>
              <w:rPr>
                <w:i/>
              </w:rPr>
            </w:pPr>
          </w:p>
        </w:tc>
        <w:tc>
          <w:tcPr>
            <w:tcW w:w="1620" w:type="dxa"/>
            <w:shd w:val="clear" w:color="auto" w:fill="auto"/>
          </w:tcPr>
          <w:p w:rsidR="006D3E39" w:rsidRPr="0025070D" w:rsidRDefault="006D3E39" w:rsidP="00BE71B8"/>
        </w:tc>
        <w:tc>
          <w:tcPr>
            <w:tcW w:w="1346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835" w:type="dxa"/>
            <w:shd w:val="clear" w:color="auto" w:fill="B4C6E7" w:themeFill="accent5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335" w:type="dxa"/>
            <w:shd w:val="clear" w:color="auto" w:fill="auto"/>
          </w:tcPr>
          <w:p w:rsidR="006D3E39" w:rsidRPr="0025070D" w:rsidRDefault="006D3E39" w:rsidP="00BE71B8"/>
        </w:tc>
        <w:tc>
          <w:tcPr>
            <w:tcW w:w="1885" w:type="dxa"/>
            <w:shd w:val="clear" w:color="auto" w:fill="auto"/>
          </w:tcPr>
          <w:p w:rsidR="006D3E39" w:rsidRPr="0025070D" w:rsidRDefault="006D3E39" w:rsidP="00BE71B8"/>
        </w:tc>
        <w:tc>
          <w:tcPr>
            <w:tcW w:w="1620" w:type="dxa"/>
            <w:shd w:val="clear" w:color="auto" w:fill="auto"/>
          </w:tcPr>
          <w:p w:rsidR="006D3E39" w:rsidRPr="0025070D" w:rsidRDefault="006D3E39" w:rsidP="00BE71B8"/>
        </w:tc>
        <w:tc>
          <w:tcPr>
            <w:tcW w:w="1346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835" w:type="dxa"/>
            <w:shd w:val="clear" w:color="auto" w:fill="FFE599" w:themeFill="accent4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F0733">
              <w:rPr>
                <w:b/>
              </w:rPr>
              <w:t xml:space="preserve"> Compliance</w:t>
            </w:r>
          </w:p>
        </w:tc>
        <w:tc>
          <w:tcPr>
            <w:tcW w:w="1335" w:type="dxa"/>
            <w:shd w:val="clear" w:color="auto" w:fill="auto"/>
          </w:tcPr>
          <w:p w:rsidR="006D3E39" w:rsidRPr="0025070D" w:rsidRDefault="006D3E39" w:rsidP="00BE71B8"/>
        </w:tc>
        <w:tc>
          <w:tcPr>
            <w:tcW w:w="1885" w:type="dxa"/>
            <w:shd w:val="clear" w:color="auto" w:fill="auto"/>
          </w:tcPr>
          <w:p w:rsidR="006D3E39" w:rsidRPr="0025070D" w:rsidRDefault="006D3E39" w:rsidP="00BE71B8"/>
        </w:tc>
        <w:tc>
          <w:tcPr>
            <w:tcW w:w="1620" w:type="dxa"/>
            <w:shd w:val="clear" w:color="auto" w:fill="auto"/>
          </w:tcPr>
          <w:p w:rsidR="006D3E39" w:rsidRPr="0025070D" w:rsidRDefault="006D3E39" w:rsidP="00BE71B8"/>
        </w:tc>
        <w:tc>
          <w:tcPr>
            <w:tcW w:w="1346" w:type="dxa"/>
            <w:shd w:val="clear" w:color="auto" w:fill="auto"/>
          </w:tcPr>
          <w:p w:rsidR="006D3E39" w:rsidRPr="0025070D" w:rsidRDefault="006D3E39" w:rsidP="00BE71B8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54516B" w:rsidP="000A4678">
      <w:pPr>
        <w:spacing w:line="240" w:lineRule="auto"/>
        <w:rPr>
          <w:b/>
        </w:rPr>
      </w:pPr>
      <w:r>
        <w:rPr>
          <w:b/>
        </w:rPr>
        <w:t xml:space="preserve">VAT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0A4678" w:rsidRDefault="000A4678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4C627A" w:rsidP="0025070D">
      <w:pPr>
        <w:spacing w:after="120" w:line="240" w:lineRule="auto"/>
        <w:rPr>
          <w:b/>
        </w:rPr>
      </w:pPr>
      <w:r>
        <w:rPr>
          <w:b/>
        </w:rPr>
        <w:t>CIT</w:t>
      </w:r>
      <w:r w:rsidR="0025070D" w:rsidRPr="0025070D">
        <w:rPr>
          <w:b/>
        </w:rPr>
        <w:t xml:space="preserve"> Behavioural Risk F</w:t>
      </w:r>
      <w:r>
        <w:rPr>
          <w:b/>
        </w:rPr>
        <w:t>actors (to be completed by CIT</w:t>
      </w:r>
      <w:r w:rsidR="0025070D" w:rsidRPr="0025070D">
        <w:rPr>
          <w:b/>
        </w:rPr>
        <w:t xml:space="preserve"> Tax Specialists)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617"/>
        <w:gridCol w:w="1775"/>
        <w:gridCol w:w="1526"/>
        <w:gridCol w:w="1268"/>
      </w:tblGrid>
      <w:tr w:rsidR="006D3E39" w:rsidRPr="0025070D" w:rsidTr="005F073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E39" w:rsidRPr="0025070D" w:rsidRDefault="006D3E39" w:rsidP="00BE71B8">
            <w:pPr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1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(Low risk)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2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risk)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3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– High risk)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4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(High risk)</w:t>
            </w:r>
          </w:p>
        </w:tc>
      </w:tr>
      <w:tr w:rsidR="006D3E39" w:rsidRPr="0025070D" w:rsidTr="00365747">
        <w:tc>
          <w:tcPr>
            <w:tcW w:w="283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6D3E39" w:rsidRPr="0025070D" w:rsidRDefault="000C7A4E" w:rsidP="00BE71B8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617" w:type="dxa"/>
            <w:shd w:val="clear" w:color="auto" w:fill="auto"/>
          </w:tcPr>
          <w:p w:rsidR="006D3E39" w:rsidRPr="0025070D" w:rsidRDefault="006D3E39" w:rsidP="00BE71B8"/>
        </w:tc>
        <w:tc>
          <w:tcPr>
            <w:tcW w:w="1775" w:type="dxa"/>
            <w:shd w:val="clear" w:color="auto" w:fill="auto"/>
          </w:tcPr>
          <w:p w:rsidR="006D3E39" w:rsidRPr="0025070D" w:rsidRDefault="006D3E39" w:rsidP="00BE71B8">
            <w:pPr>
              <w:rPr>
                <w:i/>
              </w:rPr>
            </w:pPr>
          </w:p>
        </w:tc>
        <w:tc>
          <w:tcPr>
            <w:tcW w:w="1526" w:type="dxa"/>
            <w:shd w:val="clear" w:color="auto" w:fill="auto"/>
          </w:tcPr>
          <w:p w:rsidR="006D3E39" w:rsidRPr="0025070D" w:rsidRDefault="006D3E39" w:rsidP="00BE71B8"/>
        </w:tc>
        <w:tc>
          <w:tcPr>
            <w:tcW w:w="1268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835" w:type="dxa"/>
            <w:shd w:val="clear" w:color="auto" w:fill="B4C6E7" w:themeFill="accent5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617" w:type="dxa"/>
            <w:shd w:val="clear" w:color="auto" w:fill="auto"/>
          </w:tcPr>
          <w:p w:rsidR="006D3E39" w:rsidRPr="0025070D" w:rsidRDefault="006D3E39" w:rsidP="00BE71B8"/>
        </w:tc>
        <w:tc>
          <w:tcPr>
            <w:tcW w:w="1775" w:type="dxa"/>
            <w:shd w:val="clear" w:color="auto" w:fill="auto"/>
          </w:tcPr>
          <w:p w:rsidR="006D3E39" w:rsidRPr="0025070D" w:rsidRDefault="006D3E39" w:rsidP="00BE71B8"/>
        </w:tc>
        <w:tc>
          <w:tcPr>
            <w:tcW w:w="1526" w:type="dxa"/>
            <w:shd w:val="clear" w:color="auto" w:fill="auto"/>
          </w:tcPr>
          <w:p w:rsidR="006D3E39" w:rsidRPr="0025070D" w:rsidRDefault="006D3E39" w:rsidP="00BE71B8"/>
        </w:tc>
        <w:tc>
          <w:tcPr>
            <w:tcW w:w="1268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835" w:type="dxa"/>
            <w:shd w:val="clear" w:color="auto" w:fill="FFE599" w:themeFill="accent4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F0733">
              <w:rPr>
                <w:b/>
              </w:rPr>
              <w:t xml:space="preserve"> Compliance</w:t>
            </w:r>
          </w:p>
        </w:tc>
        <w:tc>
          <w:tcPr>
            <w:tcW w:w="1617" w:type="dxa"/>
            <w:shd w:val="clear" w:color="auto" w:fill="auto"/>
          </w:tcPr>
          <w:p w:rsidR="006D3E39" w:rsidRPr="0025070D" w:rsidRDefault="006D3E39" w:rsidP="00BE71B8"/>
        </w:tc>
        <w:tc>
          <w:tcPr>
            <w:tcW w:w="1775" w:type="dxa"/>
            <w:shd w:val="clear" w:color="auto" w:fill="auto"/>
          </w:tcPr>
          <w:p w:rsidR="006D3E39" w:rsidRPr="0025070D" w:rsidRDefault="006D3E39" w:rsidP="00BE71B8"/>
        </w:tc>
        <w:tc>
          <w:tcPr>
            <w:tcW w:w="1526" w:type="dxa"/>
            <w:shd w:val="clear" w:color="auto" w:fill="auto"/>
          </w:tcPr>
          <w:p w:rsidR="006D3E39" w:rsidRPr="0025070D" w:rsidRDefault="006D3E39" w:rsidP="00BE71B8"/>
        </w:tc>
        <w:tc>
          <w:tcPr>
            <w:tcW w:w="1268" w:type="dxa"/>
            <w:shd w:val="clear" w:color="auto" w:fill="auto"/>
          </w:tcPr>
          <w:p w:rsidR="006D3E39" w:rsidRPr="0025070D" w:rsidRDefault="006D3E39" w:rsidP="00BE71B8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54516B" w:rsidP="000A4678">
      <w:pPr>
        <w:spacing w:line="240" w:lineRule="auto"/>
        <w:rPr>
          <w:b/>
        </w:rPr>
      </w:pPr>
      <w:r>
        <w:rPr>
          <w:b/>
        </w:rPr>
        <w:t xml:space="preserve">CIT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365747">
        <w:tc>
          <w:tcPr>
            <w:tcW w:w="9067" w:type="dxa"/>
            <w:shd w:val="clear" w:color="auto" w:fill="auto"/>
          </w:tcPr>
          <w:p w:rsidR="000A4678" w:rsidRPr="000A4678" w:rsidRDefault="000A4678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</w:tbl>
    <w:p w:rsidR="0025070D" w:rsidRDefault="0025070D" w:rsidP="0025070D">
      <w:pPr>
        <w:spacing w:after="120" w:line="240" w:lineRule="auto"/>
        <w:rPr>
          <w:b/>
        </w:rPr>
      </w:pPr>
    </w:p>
    <w:p w:rsidR="004D1FC8" w:rsidRDefault="004D1FC8" w:rsidP="0025070D">
      <w:pPr>
        <w:spacing w:after="120" w:line="240" w:lineRule="auto"/>
        <w:rPr>
          <w:b/>
        </w:rPr>
      </w:pPr>
    </w:p>
    <w:p w:rsidR="006D3E39" w:rsidRDefault="006D3E39" w:rsidP="0025070D">
      <w:pPr>
        <w:spacing w:after="120" w:line="240" w:lineRule="auto"/>
        <w:rPr>
          <w:b/>
        </w:rPr>
      </w:pPr>
    </w:p>
    <w:p w:rsidR="006D3E39" w:rsidRDefault="006D3E39" w:rsidP="0025070D">
      <w:pPr>
        <w:spacing w:after="120" w:line="240" w:lineRule="auto"/>
        <w:rPr>
          <w:b/>
        </w:rPr>
      </w:pPr>
    </w:p>
    <w:p w:rsidR="006D3E39" w:rsidRDefault="006D3E39" w:rsidP="0025070D">
      <w:pPr>
        <w:spacing w:after="120" w:line="240" w:lineRule="auto"/>
        <w:rPr>
          <w:b/>
        </w:rPr>
      </w:pPr>
    </w:p>
    <w:p w:rsidR="004D1FC8" w:rsidRPr="0025070D" w:rsidRDefault="004D1FC8" w:rsidP="004D1FC8">
      <w:pPr>
        <w:spacing w:after="120" w:line="240" w:lineRule="auto"/>
        <w:rPr>
          <w:b/>
        </w:rPr>
      </w:pPr>
      <w:r>
        <w:rPr>
          <w:b/>
        </w:rPr>
        <w:t>Excise</w:t>
      </w:r>
      <w:r w:rsidRPr="0025070D">
        <w:rPr>
          <w:b/>
        </w:rPr>
        <w:t xml:space="preserve"> Behavioural Risk F</w:t>
      </w:r>
      <w:r>
        <w:rPr>
          <w:b/>
        </w:rPr>
        <w:t>actors (to be completed by Excise</w:t>
      </w:r>
      <w:r w:rsidRPr="0025070D">
        <w:rPr>
          <w:b/>
        </w:rPr>
        <w:t xml:space="preserve"> Tax Specialists)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977"/>
        <w:gridCol w:w="1580"/>
        <w:gridCol w:w="1735"/>
        <w:gridCol w:w="1491"/>
        <w:gridCol w:w="1239"/>
      </w:tblGrid>
      <w:tr w:rsidR="006D3E39" w:rsidRPr="0025070D" w:rsidTr="005F0733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E39" w:rsidRPr="0025070D" w:rsidRDefault="006D3E39" w:rsidP="00BE71B8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1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(Low risk)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2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risk)</w:t>
            </w:r>
          </w:p>
        </w:tc>
        <w:tc>
          <w:tcPr>
            <w:tcW w:w="1491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3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– High risk)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4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(High risk)</w:t>
            </w:r>
          </w:p>
        </w:tc>
      </w:tr>
      <w:tr w:rsidR="006D3E39" w:rsidRPr="0025070D" w:rsidTr="00365747">
        <w:tc>
          <w:tcPr>
            <w:tcW w:w="2977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6D3E39" w:rsidRPr="0025070D" w:rsidRDefault="000C7A4E" w:rsidP="00BE71B8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580" w:type="dxa"/>
            <w:shd w:val="clear" w:color="auto" w:fill="auto"/>
          </w:tcPr>
          <w:p w:rsidR="006D3E39" w:rsidRPr="0025070D" w:rsidRDefault="006D3E39" w:rsidP="00BE71B8"/>
        </w:tc>
        <w:tc>
          <w:tcPr>
            <w:tcW w:w="1735" w:type="dxa"/>
            <w:shd w:val="clear" w:color="auto" w:fill="auto"/>
          </w:tcPr>
          <w:p w:rsidR="006D3E39" w:rsidRPr="0025070D" w:rsidRDefault="006D3E39" w:rsidP="00BE71B8">
            <w:pPr>
              <w:rPr>
                <w:i/>
              </w:rPr>
            </w:pPr>
          </w:p>
        </w:tc>
        <w:tc>
          <w:tcPr>
            <w:tcW w:w="1491" w:type="dxa"/>
            <w:shd w:val="clear" w:color="auto" w:fill="auto"/>
          </w:tcPr>
          <w:p w:rsidR="006D3E39" w:rsidRPr="0025070D" w:rsidRDefault="006D3E39" w:rsidP="00BE71B8"/>
        </w:tc>
        <w:tc>
          <w:tcPr>
            <w:tcW w:w="1239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977" w:type="dxa"/>
            <w:shd w:val="clear" w:color="auto" w:fill="B4C6E7" w:themeFill="accent5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580" w:type="dxa"/>
            <w:shd w:val="clear" w:color="auto" w:fill="auto"/>
          </w:tcPr>
          <w:p w:rsidR="006D3E39" w:rsidRPr="0025070D" w:rsidRDefault="006D3E39" w:rsidP="00BE71B8"/>
        </w:tc>
        <w:tc>
          <w:tcPr>
            <w:tcW w:w="1735" w:type="dxa"/>
            <w:shd w:val="clear" w:color="auto" w:fill="auto"/>
          </w:tcPr>
          <w:p w:rsidR="006D3E39" w:rsidRPr="0025070D" w:rsidRDefault="006D3E39" w:rsidP="00BE71B8"/>
        </w:tc>
        <w:tc>
          <w:tcPr>
            <w:tcW w:w="1491" w:type="dxa"/>
            <w:shd w:val="clear" w:color="auto" w:fill="auto"/>
          </w:tcPr>
          <w:p w:rsidR="006D3E39" w:rsidRPr="0025070D" w:rsidRDefault="006D3E39" w:rsidP="00BE71B8"/>
        </w:tc>
        <w:tc>
          <w:tcPr>
            <w:tcW w:w="1239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977" w:type="dxa"/>
            <w:shd w:val="clear" w:color="auto" w:fill="FFE599" w:themeFill="accent4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F0733">
              <w:rPr>
                <w:b/>
              </w:rPr>
              <w:t xml:space="preserve"> Compliance</w:t>
            </w:r>
          </w:p>
        </w:tc>
        <w:tc>
          <w:tcPr>
            <w:tcW w:w="1580" w:type="dxa"/>
            <w:shd w:val="clear" w:color="auto" w:fill="auto"/>
          </w:tcPr>
          <w:p w:rsidR="006D3E39" w:rsidRPr="0025070D" w:rsidRDefault="006D3E39" w:rsidP="00BE71B8"/>
        </w:tc>
        <w:tc>
          <w:tcPr>
            <w:tcW w:w="1735" w:type="dxa"/>
            <w:shd w:val="clear" w:color="auto" w:fill="auto"/>
          </w:tcPr>
          <w:p w:rsidR="006D3E39" w:rsidRPr="0025070D" w:rsidRDefault="006D3E39" w:rsidP="00BE71B8"/>
        </w:tc>
        <w:tc>
          <w:tcPr>
            <w:tcW w:w="1491" w:type="dxa"/>
            <w:shd w:val="clear" w:color="auto" w:fill="auto"/>
          </w:tcPr>
          <w:p w:rsidR="006D3E39" w:rsidRPr="0025070D" w:rsidRDefault="006D3E39" w:rsidP="00BE71B8"/>
        </w:tc>
        <w:tc>
          <w:tcPr>
            <w:tcW w:w="1239" w:type="dxa"/>
            <w:shd w:val="clear" w:color="auto" w:fill="auto"/>
          </w:tcPr>
          <w:p w:rsidR="006D3E39" w:rsidRPr="0025070D" w:rsidRDefault="006D3E39" w:rsidP="00BE71B8"/>
        </w:tc>
      </w:tr>
    </w:tbl>
    <w:p w:rsidR="004D1FC8" w:rsidRPr="0025070D" w:rsidRDefault="004D1FC8" w:rsidP="004D1FC8">
      <w:pPr>
        <w:spacing w:after="0" w:line="240" w:lineRule="auto"/>
        <w:rPr>
          <w:b/>
        </w:rPr>
      </w:pPr>
    </w:p>
    <w:p w:rsidR="004D1FC8" w:rsidRPr="0025070D" w:rsidRDefault="004D1FC8" w:rsidP="004D1FC8">
      <w:pPr>
        <w:spacing w:line="240" w:lineRule="auto"/>
        <w:rPr>
          <w:b/>
        </w:rPr>
      </w:pPr>
      <w:r>
        <w:rPr>
          <w:b/>
        </w:rPr>
        <w:t xml:space="preserve">Excise </w:t>
      </w:r>
      <w:r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D1FC8" w:rsidRPr="0025070D" w:rsidTr="00365747">
        <w:tc>
          <w:tcPr>
            <w:tcW w:w="9067" w:type="dxa"/>
            <w:shd w:val="clear" w:color="auto" w:fill="auto"/>
          </w:tcPr>
          <w:p w:rsidR="004D1FC8" w:rsidRPr="0025070D" w:rsidRDefault="004D1FC8" w:rsidP="00435867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4D1FC8" w:rsidRPr="004C627A" w:rsidRDefault="004D1FC8" w:rsidP="00435867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D1FC8" w:rsidRPr="0025070D" w:rsidRDefault="004D1FC8" w:rsidP="00435867">
            <w:pPr>
              <w:rPr>
                <w:b/>
              </w:rPr>
            </w:pPr>
          </w:p>
        </w:tc>
      </w:tr>
      <w:tr w:rsidR="004D1FC8" w:rsidRPr="0025070D" w:rsidTr="00365747">
        <w:tc>
          <w:tcPr>
            <w:tcW w:w="9067" w:type="dxa"/>
            <w:shd w:val="clear" w:color="auto" w:fill="auto"/>
          </w:tcPr>
          <w:p w:rsidR="004D1FC8" w:rsidRPr="0025070D" w:rsidRDefault="004D1FC8" w:rsidP="00435867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4D1FC8" w:rsidRPr="004C627A" w:rsidRDefault="004D1FC8" w:rsidP="00435867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D1FC8" w:rsidRPr="0025070D" w:rsidRDefault="004D1FC8" w:rsidP="00435867">
            <w:pPr>
              <w:rPr>
                <w:b/>
              </w:rPr>
            </w:pPr>
          </w:p>
        </w:tc>
      </w:tr>
      <w:tr w:rsidR="004D1FC8" w:rsidRPr="0025070D" w:rsidTr="00365747">
        <w:tc>
          <w:tcPr>
            <w:tcW w:w="9067" w:type="dxa"/>
            <w:shd w:val="clear" w:color="auto" w:fill="auto"/>
          </w:tcPr>
          <w:p w:rsidR="004D1FC8" w:rsidRPr="0025070D" w:rsidRDefault="004D1FC8" w:rsidP="00435867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4D1FC8" w:rsidRPr="004C627A" w:rsidRDefault="004D1FC8" w:rsidP="00435867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D1FC8" w:rsidRPr="0025070D" w:rsidRDefault="004D1FC8" w:rsidP="00435867">
            <w:pPr>
              <w:rPr>
                <w:b/>
              </w:rPr>
            </w:pPr>
          </w:p>
        </w:tc>
      </w:tr>
      <w:tr w:rsidR="004D1FC8" w:rsidRPr="0025070D" w:rsidTr="00365747">
        <w:tc>
          <w:tcPr>
            <w:tcW w:w="9067" w:type="dxa"/>
            <w:shd w:val="clear" w:color="auto" w:fill="auto"/>
          </w:tcPr>
          <w:p w:rsidR="004D1FC8" w:rsidRPr="000A4678" w:rsidRDefault="004D1FC8" w:rsidP="00435867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4D1FC8" w:rsidRPr="004C627A" w:rsidRDefault="004D1FC8" w:rsidP="00435867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4D1FC8" w:rsidRPr="0025070D" w:rsidRDefault="004D1FC8" w:rsidP="00435867">
            <w:pPr>
              <w:rPr>
                <w:b/>
              </w:rPr>
            </w:pPr>
          </w:p>
        </w:tc>
      </w:tr>
    </w:tbl>
    <w:p w:rsidR="004D1FC8" w:rsidRPr="0025070D" w:rsidRDefault="004D1FC8" w:rsidP="0025070D">
      <w:pPr>
        <w:spacing w:after="120" w:line="240" w:lineRule="auto"/>
        <w:rPr>
          <w:b/>
        </w:rPr>
      </w:pPr>
    </w:p>
    <w:p w:rsidR="000A4678" w:rsidRDefault="0025070D" w:rsidP="0025070D">
      <w:pPr>
        <w:spacing w:after="120" w:line="240" w:lineRule="auto"/>
        <w:rPr>
          <w:b/>
        </w:rPr>
      </w:pPr>
      <w:r w:rsidRPr="0025070D">
        <w:rPr>
          <w:b/>
        </w:rPr>
        <w:t>‘Other’ Behavioural Risk Factors (to be used for specialist</w:t>
      </w:r>
      <w:r w:rsidR="004C627A">
        <w:rPr>
          <w:b/>
        </w:rPr>
        <w:t xml:space="preserve"> roles</w:t>
      </w:r>
      <w:r w:rsidRPr="0025070D">
        <w:rPr>
          <w:b/>
        </w:rPr>
        <w:t>/niche taxes, e</w:t>
      </w:r>
      <w:r w:rsidR="004C627A">
        <w:rPr>
          <w:b/>
        </w:rPr>
        <w:t>.</w:t>
      </w:r>
      <w:r w:rsidRPr="0025070D">
        <w:rPr>
          <w:b/>
        </w:rPr>
        <w:t>g</w:t>
      </w:r>
      <w:r w:rsidR="004C627A">
        <w:rPr>
          <w:b/>
        </w:rPr>
        <w:t>.</w:t>
      </w:r>
      <w:r w:rsidR="00E86BD0">
        <w:rPr>
          <w:b/>
        </w:rPr>
        <w:t xml:space="preserve"> </w:t>
      </w:r>
      <w:r w:rsidR="004C627A">
        <w:rPr>
          <w:b/>
        </w:rPr>
        <w:t>environmental taxes</w:t>
      </w:r>
      <w:r w:rsidR="000A4678">
        <w:rPr>
          <w:b/>
        </w:rPr>
        <w:t>.</w:t>
      </w:r>
      <w:r w:rsidRPr="0025070D">
        <w:rPr>
          <w:b/>
        </w:rPr>
        <w:t>)</w:t>
      </w:r>
      <w:r w:rsidR="000A4678">
        <w:rPr>
          <w:b/>
        </w:rPr>
        <w:t xml:space="preserve"> </w:t>
      </w:r>
    </w:p>
    <w:p w:rsidR="0025070D" w:rsidRPr="00CD05B9" w:rsidRDefault="000A4678" w:rsidP="0025070D">
      <w:pPr>
        <w:spacing w:after="120" w:line="240" w:lineRule="auto"/>
        <w:rPr>
          <w:i/>
          <w:sz w:val="20"/>
        </w:rPr>
      </w:pPr>
      <w:r w:rsidRPr="00CD05B9">
        <w:rPr>
          <w:i/>
          <w:sz w:val="20"/>
        </w:rPr>
        <w:t>[Note: Please insert additional risk rating and summary boxes if more than one relevant stakeholder is providing risk ratings and comments, clearly label</w:t>
      </w:r>
      <w:r w:rsidR="00012AEA">
        <w:rPr>
          <w:i/>
          <w:sz w:val="20"/>
        </w:rPr>
        <w:t>ling the stakeholder</w:t>
      </w:r>
      <w:r w:rsidRPr="00CD05B9">
        <w:rPr>
          <w:i/>
          <w:sz w:val="20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617"/>
        <w:gridCol w:w="1775"/>
        <w:gridCol w:w="1526"/>
        <w:gridCol w:w="1268"/>
      </w:tblGrid>
      <w:tr w:rsidR="006D3E39" w:rsidRPr="0025070D" w:rsidTr="005F073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E39" w:rsidRPr="0025070D" w:rsidRDefault="006D3E39" w:rsidP="00BE71B8">
            <w:pPr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1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(Low risk)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2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risk)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3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(Moderate – High risk)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Rating 4</w:t>
            </w:r>
          </w:p>
          <w:p w:rsidR="006D3E39" w:rsidRPr="0025070D" w:rsidRDefault="006D3E39" w:rsidP="00BE71B8">
            <w:pPr>
              <w:jc w:val="center"/>
              <w:rPr>
                <w:b/>
              </w:rPr>
            </w:pPr>
            <w:r w:rsidRPr="0025070D">
              <w:rPr>
                <w:b/>
              </w:rPr>
              <w:t>(High risk)</w:t>
            </w:r>
          </w:p>
        </w:tc>
      </w:tr>
      <w:tr w:rsidR="006D3E39" w:rsidRPr="0025070D" w:rsidTr="00365747">
        <w:tc>
          <w:tcPr>
            <w:tcW w:w="283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6D3E39" w:rsidRPr="0025070D" w:rsidRDefault="000C7A4E" w:rsidP="00BE71B8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617" w:type="dxa"/>
            <w:shd w:val="clear" w:color="auto" w:fill="auto"/>
          </w:tcPr>
          <w:p w:rsidR="006D3E39" w:rsidRPr="0025070D" w:rsidRDefault="006D3E39" w:rsidP="00BE71B8"/>
        </w:tc>
        <w:tc>
          <w:tcPr>
            <w:tcW w:w="1775" w:type="dxa"/>
            <w:shd w:val="clear" w:color="auto" w:fill="auto"/>
          </w:tcPr>
          <w:p w:rsidR="006D3E39" w:rsidRPr="0025070D" w:rsidRDefault="006D3E39" w:rsidP="00BE71B8">
            <w:pPr>
              <w:rPr>
                <w:i/>
              </w:rPr>
            </w:pPr>
          </w:p>
        </w:tc>
        <w:tc>
          <w:tcPr>
            <w:tcW w:w="1526" w:type="dxa"/>
            <w:shd w:val="clear" w:color="auto" w:fill="auto"/>
          </w:tcPr>
          <w:p w:rsidR="006D3E39" w:rsidRPr="0025070D" w:rsidRDefault="006D3E39" w:rsidP="00BE71B8"/>
        </w:tc>
        <w:tc>
          <w:tcPr>
            <w:tcW w:w="1268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835" w:type="dxa"/>
            <w:shd w:val="clear" w:color="auto" w:fill="B4C6E7" w:themeFill="accent5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617" w:type="dxa"/>
            <w:shd w:val="clear" w:color="auto" w:fill="auto"/>
          </w:tcPr>
          <w:p w:rsidR="006D3E39" w:rsidRPr="0025070D" w:rsidRDefault="006D3E39" w:rsidP="00BE71B8"/>
        </w:tc>
        <w:tc>
          <w:tcPr>
            <w:tcW w:w="1775" w:type="dxa"/>
            <w:shd w:val="clear" w:color="auto" w:fill="auto"/>
          </w:tcPr>
          <w:p w:rsidR="006D3E39" w:rsidRPr="0025070D" w:rsidRDefault="006D3E39" w:rsidP="00BE71B8"/>
        </w:tc>
        <w:tc>
          <w:tcPr>
            <w:tcW w:w="1526" w:type="dxa"/>
            <w:shd w:val="clear" w:color="auto" w:fill="auto"/>
          </w:tcPr>
          <w:p w:rsidR="006D3E39" w:rsidRPr="0025070D" w:rsidRDefault="006D3E39" w:rsidP="00BE71B8"/>
        </w:tc>
        <w:tc>
          <w:tcPr>
            <w:tcW w:w="1268" w:type="dxa"/>
            <w:shd w:val="clear" w:color="auto" w:fill="auto"/>
          </w:tcPr>
          <w:p w:rsidR="006D3E39" w:rsidRPr="0025070D" w:rsidRDefault="006D3E39" w:rsidP="00BE71B8"/>
        </w:tc>
      </w:tr>
      <w:tr w:rsidR="006D3E39" w:rsidRPr="0025070D" w:rsidTr="00365747">
        <w:tc>
          <w:tcPr>
            <w:tcW w:w="2835" w:type="dxa"/>
            <w:shd w:val="clear" w:color="auto" w:fill="FFE599" w:themeFill="accent4" w:themeFillTint="66"/>
          </w:tcPr>
          <w:p w:rsidR="006D3E39" w:rsidRPr="0025070D" w:rsidRDefault="006D3E39" w:rsidP="00BE71B8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5F0733">
              <w:rPr>
                <w:b/>
              </w:rPr>
              <w:t xml:space="preserve"> Compliance</w:t>
            </w:r>
          </w:p>
        </w:tc>
        <w:tc>
          <w:tcPr>
            <w:tcW w:w="1617" w:type="dxa"/>
            <w:shd w:val="clear" w:color="auto" w:fill="auto"/>
          </w:tcPr>
          <w:p w:rsidR="006D3E39" w:rsidRPr="0025070D" w:rsidRDefault="006D3E39" w:rsidP="00BE71B8"/>
        </w:tc>
        <w:tc>
          <w:tcPr>
            <w:tcW w:w="1775" w:type="dxa"/>
            <w:shd w:val="clear" w:color="auto" w:fill="auto"/>
          </w:tcPr>
          <w:p w:rsidR="006D3E39" w:rsidRPr="0025070D" w:rsidRDefault="006D3E39" w:rsidP="00BE71B8"/>
        </w:tc>
        <w:tc>
          <w:tcPr>
            <w:tcW w:w="1526" w:type="dxa"/>
            <w:shd w:val="clear" w:color="auto" w:fill="auto"/>
          </w:tcPr>
          <w:p w:rsidR="006D3E39" w:rsidRPr="0025070D" w:rsidRDefault="006D3E39" w:rsidP="00BE71B8"/>
        </w:tc>
        <w:tc>
          <w:tcPr>
            <w:tcW w:w="1268" w:type="dxa"/>
            <w:shd w:val="clear" w:color="auto" w:fill="auto"/>
          </w:tcPr>
          <w:p w:rsidR="006D3E39" w:rsidRPr="0025070D" w:rsidRDefault="006D3E39" w:rsidP="00BE71B8"/>
        </w:tc>
      </w:tr>
    </w:tbl>
    <w:p w:rsidR="0025070D" w:rsidRPr="0025070D" w:rsidRDefault="0025070D" w:rsidP="00CD05B9">
      <w:pPr>
        <w:spacing w:before="240"/>
        <w:rPr>
          <w:b/>
        </w:rPr>
      </w:pPr>
      <w:r w:rsidRPr="0025070D">
        <w:rPr>
          <w:b/>
        </w:rPr>
        <w:t>Other 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B04C3" w:rsidRPr="0025070D" w:rsidTr="00365747">
        <w:tc>
          <w:tcPr>
            <w:tcW w:w="9067" w:type="dxa"/>
            <w:shd w:val="clear" w:color="auto" w:fill="auto"/>
          </w:tcPr>
          <w:p w:rsidR="00DB04C3" w:rsidRPr="0025070D" w:rsidRDefault="00DB04C3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  <w:tr w:rsidR="00DB04C3" w:rsidRPr="0025070D" w:rsidTr="00365747">
        <w:tc>
          <w:tcPr>
            <w:tcW w:w="9067" w:type="dxa"/>
            <w:shd w:val="clear" w:color="auto" w:fill="auto"/>
          </w:tcPr>
          <w:p w:rsidR="00DB04C3" w:rsidRPr="0025070D" w:rsidRDefault="00DB04C3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  <w:tr w:rsidR="00DB04C3" w:rsidRPr="0025070D" w:rsidTr="00365747">
        <w:tc>
          <w:tcPr>
            <w:tcW w:w="9067" w:type="dxa"/>
            <w:shd w:val="clear" w:color="auto" w:fill="auto"/>
          </w:tcPr>
          <w:p w:rsidR="00DB04C3" w:rsidRPr="0025070D" w:rsidRDefault="00DB04C3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  <w:tr w:rsidR="00DB04C3" w:rsidRPr="0025070D" w:rsidTr="00365747">
        <w:tc>
          <w:tcPr>
            <w:tcW w:w="9067" w:type="dxa"/>
            <w:shd w:val="clear" w:color="auto" w:fill="auto"/>
          </w:tcPr>
          <w:p w:rsidR="00DB04C3" w:rsidRPr="000A4678" w:rsidRDefault="00DB04C3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</w:tbl>
    <w:p w:rsidR="006D3E39" w:rsidRDefault="006D3E39" w:rsidP="0025070D">
      <w:pPr>
        <w:spacing w:after="0" w:line="240" w:lineRule="auto"/>
        <w:rPr>
          <w:b/>
        </w:rPr>
      </w:pPr>
    </w:p>
    <w:p w:rsidR="006D3E39" w:rsidRDefault="006D3E39" w:rsidP="0025070D">
      <w:pPr>
        <w:spacing w:after="0" w:line="240" w:lineRule="auto"/>
        <w:rPr>
          <w:b/>
        </w:rPr>
      </w:pPr>
    </w:p>
    <w:p w:rsidR="006D3E39" w:rsidRDefault="006D3E39" w:rsidP="0025070D">
      <w:pPr>
        <w:spacing w:after="0" w:line="240" w:lineRule="auto"/>
        <w:rPr>
          <w:b/>
        </w:rPr>
      </w:pPr>
    </w:p>
    <w:p w:rsidR="00DB04C3" w:rsidRPr="0025070D" w:rsidRDefault="00DB04C3" w:rsidP="0025070D">
      <w:pPr>
        <w:spacing w:after="0" w:line="240" w:lineRule="auto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17E4B" w:rsidRPr="0025070D" w:rsidTr="00417E4B">
        <w:tc>
          <w:tcPr>
            <w:tcW w:w="9067" w:type="dxa"/>
            <w:shd w:val="clear" w:color="auto" w:fill="D9D9D9" w:themeFill="background1" w:themeFillShade="D9"/>
          </w:tcPr>
          <w:p w:rsidR="00417E4B" w:rsidRPr="0025070D" w:rsidRDefault="00417E4B" w:rsidP="00417E4B">
            <w:pPr>
              <w:rPr>
                <w:b/>
              </w:rPr>
            </w:pPr>
            <w:r w:rsidRPr="0025070D">
              <w:rPr>
                <w:b/>
              </w:rPr>
              <w:t xml:space="preserve">Work </w:t>
            </w:r>
            <w:r>
              <w:rPr>
                <w:b/>
              </w:rPr>
              <w:t xml:space="preserve">Plan </w:t>
            </w:r>
            <w:r>
              <w:rPr>
                <w:i/>
              </w:rPr>
              <w:t>(Detail</w:t>
            </w:r>
            <w:r w:rsidRPr="00417E4B">
              <w:rPr>
                <w:i/>
              </w:rPr>
              <w:t xml:space="preserve"> work to be taken forward, including </w:t>
            </w:r>
            <w:r>
              <w:rPr>
                <w:i/>
              </w:rPr>
              <w:t xml:space="preserve">new and </w:t>
            </w:r>
            <w:r w:rsidRPr="00417E4B">
              <w:rPr>
                <w:i/>
              </w:rPr>
              <w:t>current ongoing work)</w:t>
            </w:r>
          </w:p>
        </w:tc>
      </w:tr>
      <w:tr w:rsidR="00417E4B" w:rsidRPr="0025070D" w:rsidTr="00365747">
        <w:trPr>
          <w:trHeight w:val="1987"/>
        </w:trPr>
        <w:tc>
          <w:tcPr>
            <w:tcW w:w="9067" w:type="dxa"/>
            <w:shd w:val="clear" w:color="auto" w:fill="auto"/>
          </w:tcPr>
          <w:p w:rsidR="00DB04C3" w:rsidRDefault="00DB04C3" w:rsidP="0025070D">
            <w:pPr>
              <w:rPr>
                <w:b/>
              </w:rPr>
            </w:pPr>
          </w:p>
          <w:p w:rsidR="00DB04C3" w:rsidRPr="00DB04C3" w:rsidRDefault="00DB04C3" w:rsidP="0025070D"/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Pr="0025070D" w:rsidRDefault="00DB04C3" w:rsidP="0025070D">
            <w:pPr>
              <w:rPr>
                <w:b/>
              </w:rPr>
            </w:pPr>
          </w:p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25070D" w:rsidP="0025070D">
      <w:pPr>
        <w:spacing w:after="0" w:line="240" w:lineRule="auto"/>
        <w:rPr>
          <w:b/>
        </w:rPr>
      </w:pPr>
      <w:r w:rsidRPr="0025070D">
        <w:rPr>
          <w:b/>
        </w:rPr>
        <w:t>Customer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070D" w:rsidRPr="0025070D" w:rsidTr="00365747">
        <w:trPr>
          <w:trHeight w:val="1458"/>
        </w:trPr>
        <w:tc>
          <w:tcPr>
            <w:tcW w:w="10456" w:type="dxa"/>
            <w:shd w:val="clear" w:color="auto" w:fill="auto"/>
          </w:tcPr>
          <w:p w:rsidR="0025070D" w:rsidRDefault="0025070D" w:rsidP="0025070D">
            <w:pPr>
              <w:rPr>
                <w:b/>
              </w:rPr>
            </w:pPr>
          </w:p>
          <w:p w:rsidR="00DB04C3" w:rsidRPr="00C235E8" w:rsidRDefault="00DB04C3" w:rsidP="0025070D"/>
          <w:p w:rsidR="00C235E8" w:rsidRDefault="00C235E8" w:rsidP="0025070D">
            <w:pPr>
              <w:rPr>
                <w:b/>
              </w:rPr>
            </w:pPr>
          </w:p>
          <w:p w:rsidR="00C235E8" w:rsidRDefault="00C235E8" w:rsidP="0025070D">
            <w:pPr>
              <w:rPr>
                <w:b/>
              </w:rPr>
            </w:pPr>
          </w:p>
          <w:p w:rsidR="00C235E8" w:rsidRDefault="00C235E8" w:rsidP="0025070D">
            <w:pPr>
              <w:rPr>
                <w:b/>
              </w:rPr>
            </w:pPr>
          </w:p>
          <w:p w:rsidR="00C235E8" w:rsidRDefault="00C235E8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C235E8" w:rsidRDefault="00C235E8" w:rsidP="0025070D">
            <w:pPr>
              <w:rPr>
                <w:b/>
              </w:rPr>
            </w:pPr>
          </w:p>
          <w:p w:rsidR="00DB04C3" w:rsidRPr="0025070D" w:rsidRDefault="00DB04C3" w:rsidP="0025070D">
            <w:pPr>
              <w:rPr>
                <w:b/>
              </w:rPr>
            </w:pPr>
          </w:p>
        </w:tc>
      </w:tr>
    </w:tbl>
    <w:p w:rsidR="0025070D" w:rsidRDefault="0025070D" w:rsidP="00DB04C3"/>
    <w:sectPr w:rsidR="0025070D" w:rsidSect="00DB0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D2" w:rsidRDefault="00D977D2" w:rsidP="00DB04C3">
      <w:pPr>
        <w:spacing w:after="0" w:line="240" w:lineRule="auto"/>
      </w:pPr>
      <w:r>
        <w:separator/>
      </w:r>
    </w:p>
  </w:endnote>
  <w:endnote w:type="continuationSeparator" w:id="0">
    <w:p w:rsidR="00D977D2" w:rsidRDefault="00D977D2" w:rsidP="00DB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47" w:rsidRDefault="003657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298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3E39" w:rsidRDefault="006D3E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9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3E39" w:rsidRDefault="006D3E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47" w:rsidRDefault="0036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D2" w:rsidRDefault="00D977D2" w:rsidP="00DB04C3">
      <w:pPr>
        <w:spacing w:after="0" w:line="240" w:lineRule="auto"/>
      </w:pPr>
      <w:r>
        <w:separator/>
      </w:r>
    </w:p>
  </w:footnote>
  <w:footnote w:type="continuationSeparator" w:id="0">
    <w:p w:rsidR="00D977D2" w:rsidRDefault="00D977D2" w:rsidP="00DB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47" w:rsidRDefault="003657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47" w:rsidRDefault="003657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47" w:rsidRDefault="003657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E6DAF"/>
    <w:multiLevelType w:val="hybridMultilevel"/>
    <w:tmpl w:val="2796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0D"/>
    <w:rsid w:val="000123F7"/>
    <w:rsid w:val="00012AEA"/>
    <w:rsid w:val="000A4678"/>
    <w:rsid w:val="000C7A4E"/>
    <w:rsid w:val="00127B37"/>
    <w:rsid w:val="001E708F"/>
    <w:rsid w:val="0025070D"/>
    <w:rsid w:val="00365747"/>
    <w:rsid w:val="0037670E"/>
    <w:rsid w:val="00417E4B"/>
    <w:rsid w:val="00443CF0"/>
    <w:rsid w:val="004619FD"/>
    <w:rsid w:val="00484734"/>
    <w:rsid w:val="004949CF"/>
    <w:rsid w:val="004C627A"/>
    <w:rsid w:val="004D1FC8"/>
    <w:rsid w:val="0051790D"/>
    <w:rsid w:val="0054516B"/>
    <w:rsid w:val="005F0733"/>
    <w:rsid w:val="00615A5C"/>
    <w:rsid w:val="006D3E39"/>
    <w:rsid w:val="006E2060"/>
    <w:rsid w:val="00901788"/>
    <w:rsid w:val="009A63D0"/>
    <w:rsid w:val="00A61CB4"/>
    <w:rsid w:val="00C235E8"/>
    <w:rsid w:val="00CD05B9"/>
    <w:rsid w:val="00CD7904"/>
    <w:rsid w:val="00D223F0"/>
    <w:rsid w:val="00D96D9E"/>
    <w:rsid w:val="00D977D2"/>
    <w:rsid w:val="00DB04C3"/>
    <w:rsid w:val="00DB7D79"/>
    <w:rsid w:val="00DD27B3"/>
    <w:rsid w:val="00E354E6"/>
    <w:rsid w:val="00E86BD0"/>
    <w:rsid w:val="00FE6EAC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EE0DB1A9-AD7D-4134-B700-0505561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C3"/>
  </w:style>
  <w:style w:type="paragraph" w:styleId="Footer">
    <w:name w:val="footer"/>
    <w:basedOn w:val="Normal"/>
    <w:link w:val="FooterChar"/>
    <w:uiPriority w:val="99"/>
    <w:unhideWhenUsed/>
    <w:rsid w:val="00DB0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C3"/>
  </w:style>
  <w:style w:type="paragraph" w:styleId="BalloonText">
    <w:name w:val="Balloon Text"/>
    <w:basedOn w:val="Normal"/>
    <w:link w:val="BalloonTextChar"/>
    <w:uiPriority w:val="99"/>
    <w:semiHidden/>
    <w:unhideWhenUsed/>
    <w:rsid w:val="00FF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Pamela S (LB East Midlands)</dc:creator>
  <cp:keywords/>
  <dc:description/>
  <cp:lastModifiedBy>Hill, Debbie (LB Corporate Centre)</cp:lastModifiedBy>
  <cp:revision>2</cp:revision>
  <cp:lastPrinted>2019-08-07T11:22:00Z</cp:lastPrinted>
  <dcterms:created xsi:type="dcterms:W3CDTF">2019-09-04T11:35:00Z</dcterms:created>
  <dcterms:modified xsi:type="dcterms:W3CDTF">2019-09-04T11:35:00Z</dcterms:modified>
</cp:coreProperties>
</file>