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B40BD" w:rsidRPr="004D7146" w:rsidRDefault="00780643">
      <w:pPr>
        <w:rPr>
          <w:b/>
          <w:sz w:val="36"/>
          <w:szCs w:val="36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A0D3F4" wp14:editId="0BF002A6">
                <wp:simplePos x="0" y="0"/>
                <wp:positionH relativeFrom="column">
                  <wp:posOffset>4810125</wp:posOffset>
                </wp:positionH>
                <wp:positionV relativeFrom="paragraph">
                  <wp:posOffset>400049</wp:posOffset>
                </wp:positionV>
                <wp:extent cx="3867150" cy="2000885"/>
                <wp:effectExtent l="0" t="0" r="19050" b="18415"/>
                <wp:wrapNone/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2000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682B66" w:rsidRDefault="00682B66" w:rsidP="00682B6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The assumption of risk as aligned with conduct – as determined under Step 4(i) – is recognised as being the same as the assumption of risk determined by control and financial capacity to bear that risk.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para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1.94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780643" w:rsidRDefault="00780643" w:rsidP="0078064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- Other parties exercising control are appropriately remunerated.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para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1.105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780643" w:rsidRDefault="00780643" w:rsidP="00682B6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0D3F4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378.75pt;margin-top:31.5pt;width:304.5pt;height:157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" filled="f" strokecolor="#5b9bd5 [3204]">
                <v:textbox>
                  <w:txbxContent>
                    <w:p w:rsidR="00682B66" w:rsidRDefault="00682B66" w:rsidP="00682B6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32"/>
                          <w:szCs w:val="32"/>
                        </w:rPr>
                        <w:t>The assumption of risk as aligned with conduct – as determined under Step 4(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32"/>
                          <w:szCs w:val="32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32"/>
                          <w:szCs w:val="32"/>
                        </w:rPr>
                        <w:t xml:space="preserve">) – is recognised as being the same as the assumption of risk determined by control and financial capacity to bear that risk.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(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para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 xml:space="preserve"> 1.94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)</w:t>
                      </w:r>
                    </w:p>
                    <w:p w:rsidR="00780643" w:rsidRDefault="00780643" w:rsidP="0078064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- Other parties exercising control are appropriately remunerated.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(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para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 xml:space="preserve"> 1.105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)</w:t>
                      </w:r>
                    </w:p>
                    <w:p w:rsidR="00780643" w:rsidRDefault="00780643" w:rsidP="00682B6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="004D7146" w:rsidRPr="004D7146">
        <w:rPr>
          <w:b/>
          <w:sz w:val="36"/>
          <w:szCs w:val="36"/>
          <w:u w:val="single"/>
        </w:rPr>
        <w:t xml:space="preserve">Flowchart </w:t>
      </w:r>
      <w:r w:rsidR="0045263A">
        <w:rPr>
          <w:b/>
          <w:sz w:val="36"/>
          <w:szCs w:val="36"/>
          <w:u w:val="single"/>
        </w:rPr>
        <w:t>–</w:t>
      </w:r>
      <w:r w:rsidR="004D7146" w:rsidRPr="004D7146">
        <w:rPr>
          <w:b/>
          <w:sz w:val="36"/>
          <w:szCs w:val="36"/>
          <w:u w:val="single"/>
        </w:rPr>
        <w:t xml:space="preserve"> </w:t>
      </w:r>
      <w:r w:rsidR="00682B66">
        <w:rPr>
          <w:b/>
          <w:sz w:val="36"/>
          <w:szCs w:val="36"/>
          <w:u w:val="single"/>
        </w:rPr>
        <w:t>assumption of risk</w:t>
      </w:r>
    </w:p>
    <w:p w:rsidR="004D7146" w:rsidRDefault="004D7146"/>
    <w:p w:rsidR="004D7146" w:rsidRDefault="0078064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6695AD" wp14:editId="1D8901D7">
                <wp:simplePos x="0" y="0"/>
                <wp:positionH relativeFrom="column">
                  <wp:posOffset>4811395</wp:posOffset>
                </wp:positionH>
                <wp:positionV relativeFrom="paragraph">
                  <wp:posOffset>2131060</wp:posOffset>
                </wp:positionV>
                <wp:extent cx="3867150" cy="1569085"/>
                <wp:effectExtent l="0" t="0" r="19050" b="16510"/>
                <wp:wrapNone/>
                <wp:docPr id="25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1569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682B66" w:rsidRDefault="00682B66" w:rsidP="00682B6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The risk is allocated to whichever of those parties exercises the most control. 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para1.98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682B66" w:rsidRDefault="00682B66" w:rsidP="00682B6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- Other parties exercising control are appropriately remunerated.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para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974D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.105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6695AD" id="TextBox 13" o:spid="_x0000_s1027" type="#_x0000_t202" style="position:absolute;margin-left:378.85pt;margin-top:167.8pt;width:304.5pt;height:123.5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" filled="f" strokecolor="#5b9bd5 [3204]">
                <v:textbox style="mso-fit-shape-to-text:t">
                  <w:txbxContent>
                    <w:p w:rsidR="00682B66" w:rsidRDefault="00682B66" w:rsidP="00682B6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32"/>
                          <w:szCs w:val="32"/>
                        </w:rPr>
                        <w:t>The risk is allocated to whichever of those parties exercises the most control. (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para1.98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)</w:t>
                      </w:r>
                    </w:p>
                    <w:p w:rsidR="00682B66" w:rsidRDefault="00682B66" w:rsidP="00682B6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- Other parties exercising control are appropriately remunerated.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(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para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E974D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.105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C748E" w:rsidRPr="00682B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D5C0E4" wp14:editId="6555C112">
                <wp:simplePos x="0" y="0"/>
                <wp:positionH relativeFrom="column">
                  <wp:posOffset>1619250</wp:posOffset>
                </wp:positionH>
                <wp:positionV relativeFrom="paragraph">
                  <wp:posOffset>3495675</wp:posOffset>
                </wp:positionV>
                <wp:extent cx="631065" cy="307777"/>
                <wp:effectExtent l="0" t="0" r="0" b="0"/>
                <wp:wrapNone/>
                <wp:docPr id="26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6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2B66" w:rsidRDefault="00682B66" w:rsidP="00682B6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E9B36" id="TextBox 35" o:spid="_x0000_s1027" type="#_x0000_t202" style="position:absolute;margin-left:127.5pt;margin-top:275.25pt;width:49.7pt;height:24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" filled="f" stroked="f">
                <v:textbox style="mso-fit-shape-to-text:t">
                  <w:txbxContent>
                    <w:p w:rsidR="00682B66" w:rsidRDefault="00682B66" w:rsidP="00682B6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4C748E" w:rsidRPr="00682B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DCAC01" wp14:editId="1DBF5B63">
                <wp:simplePos x="0" y="0"/>
                <wp:positionH relativeFrom="column">
                  <wp:posOffset>3743325</wp:posOffset>
                </wp:positionH>
                <wp:positionV relativeFrom="paragraph">
                  <wp:posOffset>2590800</wp:posOffset>
                </wp:positionV>
                <wp:extent cx="631065" cy="307777"/>
                <wp:effectExtent l="0" t="0" r="0" b="0"/>
                <wp:wrapNone/>
                <wp:docPr id="27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6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2B66" w:rsidRDefault="00682B66" w:rsidP="00682B6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CAC01" id="TextBox 22" o:spid="_x0000_s1029" type="#_x0000_t202" style="position:absolute;margin-left:294.75pt;margin-top:204pt;width:49.7pt;height:24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" filled="f" stroked="f">
                <v:textbox style="mso-fit-shape-to-text:t">
                  <w:txbxContent>
                    <w:p w:rsidR="00682B66" w:rsidRDefault="00682B66" w:rsidP="00682B6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D85C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228301" wp14:editId="1E08A166">
                <wp:simplePos x="0" y="0"/>
                <wp:positionH relativeFrom="column">
                  <wp:posOffset>0</wp:posOffset>
                </wp:positionH>
                <wp:positionV relativeFrom="paragraph">
                  <wp:posOffset>4286250</wp:posOffset>
                </wp:positionV>
                <wp:extent cx="8209915" cy="584200"/>
                <wp:effectExtent l="0" t="0" r="19685" b="25400"/>
                <wp:wrapNone/>
                <wp:docPr id="16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9915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682B66" w:rsidRDefault="00682B66" w:rsidP="00682B6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In such exceptional circumstances, the risk should be allocated to the appropriate party based on a rigorous analysis of the relevant facts and circumstances. 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para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1.99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28301" id="TextBox 15" o:spid="_x0000_s1030" type="#_x0000_t202" style="position:absolute;margin-left:0;margin-top:337.5pt;width:646.45pt;height:4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" filled="f" strokecolor="#5b9bd5 [3204]">
                <v:textbox style="mso-fit-shape-to-text:t">
                  <w:txbxContent>
                    <w:p w:rsidR="00682B66" w:rsidRDefault="00682B66" w:rsidP="00682B6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32"/>
                          <w:szCs w:val="32"/>
                        </w:rPr>
                        <w:t>In such exceptional circumstances, the risk should be allocated to the appropriate party based on a rigorous analysis of the relevant facts and circumstances. (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para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 xml:space="preserve"> 1.99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85C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247CFA" wp14:editId="2EDB6221">
                <wp:simplePos x="0" y="0"/>
                <wp:positionH relativeFrom="column">
                  <wp:posOffset>1447800</wp:posOffset>
                </wp:positionH>
                <wp:positionV relativeFrom="paragraph">
                  <wp:posOffset>3178810</wp:posOffset>
                </wp:positionV>
                <wp:extent cx="0" cy="1095375"/>
                <wp:effectExtent l="76200" t="0" r="57150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53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CDC9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14pt;margin-top:250.3pt;width:0;height:86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" strokecolor="black [3213]" strokeweight="1.5pt">
                <v:stroke endarrow="block" joinstyle="miter"/>
              </v:shape>
            </w:pict>
          </mc:Fallback>
        </mc:AlternateContent>
      </w:r>
      <w:r w:rsidR="00D85C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5067A0" wp14:editId="74A44495">
                <wp:simplePos x="0" y="0"/>
                <wp:positionH relativeFrom="column">
                  <wp:posOffset>3173730</wp:posOffset>
                </wp:positionH>
                <wp:positionV relativeFrom="paragraph">
                  <wp:posOffset>2457450</wp:posOffset>
                </wp:positionV>
                <wp:extent cx="1639570" cy="0"/>
                <wp:effectExtent l="0" t="76200" r="17780" b="952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957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15005" id="Straight Arrow Connector 30" o:spid="_x0000_s1026" type="#_x0000_t32" style="position:absolute;margin-left:249.9pt;margin-top:193.5pt;width:129.1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" strokecolor="windowText" strokeweight="1.5pt">
                <v:stroke endarrow="block" joinstyle="miter"/>
              </v:shape>
            </w:pict>
          </mc:Fallback>
        </mc:AlternateContent>
      </w:r>
      <w:r w:rsidR="00D85C39" w:rsidRPr="00682B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E7F1B4" wp14:editId="49305DAF">
                <wp:simplePos x="0" y="0"/>
                <wp:positionH relativeFrom="column">
                  <wp:posOffset>0</wp:posOffset>
                </wp:positionH>
                <wp:positionV relativeFrom="paragraph">
                  <wp:posOffset>1921510</wp:posOffset>
                </wp:positionV>
                <wp:extent cx="3170555" cy="1569085"/>
                <wp:effectExtent l="0" t="0" r="10795" b="1651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0555" cy="1569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682B66" w:rsidRDefault="00682B66" w:rsidP="00682B6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Is there another party (or parties) within the group which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both</w:t>
                            </w:r>
                            <w:r w:rsidR="006B0D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  <w:p w:rsidR="00682B66" w:rsidRDefault="006B0DD3" w:rsidP="00682B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82B6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exercises control, and </w:t>
                            </w:r>
                          </w:p>
                          <w:p w:rsidR="00682B66" w:rsidRDefault="00682B66" w:rsidP="00682B6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(b)</w:t>
                            </w:r>
                            <w:r w:rsidR="006B0D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has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the financial capacity to bear the risk?</w:t>
                            </w:r>
                            <w:r w:rsidR="00E97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para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1.98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E7F1B4" id="TextBox 12" o:spid="_x0000_s1031" type="#_x0000_t202" style="position:absolute;margin-left:0;margin-top:151.3pt;width:249.65pt;height:123.5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" filled="f" strokecolor="#5b9bd5 [3204]">
                <v:textbox style="mso-fit-shape-to-text:t">
                  <w:txbxContent>
                    <w:p w:rsidR="00682B66" w:rsidRDefault="00682B66" w:rsidP="00682B6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32"/>
                          <w:szCs w:val="32"/>
                        </w:rPr>
                        <w:t xml:space="preserve">Is there another party (or parties) within the group which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32"/>
                          <w:szCs w:val="32"/>
                        </w:rPr>
                        <w:t>both</w:t>
                      </w:r>
                      <w:r w:rsidR="006B0DD3">
                        <w:rPr>
                          <w:rFonts w:ascii="Arial" w:hAnsi="Arial" w:cs="Arial"/>
                          <w:color w:val="000000"/>
                          <w:kern w:val="24"/>
                          <w:sz w:val="32"/>
                          <w:szCs w:val="32"/>
                        </w:rPr>
                        <w:t>: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32"/>
                          <w:szCs w:val="32"/>
                        </w:rPr>
                        <w:t xml:space="preserve">     </w:t>
                      </w:r>
                    </w:p>
                    <w:p w:rsidR="00682B66" w:rsidRDefault="006B0DD3" w:rsidP="00682B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682B66">
                        <w:rPr>
                          <w:rFonts w:ascii="Arial" w:hAnsi="Arial" w:cs="Arial"/>
                          <w:color w:val="000000"/>
                          <w:kern w:val="24"/>
                          <w:sz w:val="32"/>
                          <w:szCs w:val="32"/>
                        </w:rPr>
                        <w:t xml:space="preserve">exercises control, and </w:t>
                      </w:r>
                    </w:p>
                    <w:p w:rsidR="00682B66" w:rsidRDefault="00682B66" w:rsidP="00682B6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32"/>
                          <w:szCs w:val="32"/>
                        </w:rPr>
                        <w:t>(b)</w:t>
                      </w:r>
                      <w:r w:rsidR="006B0DD3">
                        <w:rPr>
                          <w:rFonts w:ascii="Arial" w:hAnsi="Arial" w:cs="Arial"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32"/>
                          <w:szCs w:val="32"/>
                        </w:rPr>
                        <w:t>has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32"/>
                          <w:szCs w:val="32"/>
                        </w:rPr>
                        <w:t xml:space="preserve"> the financial capacity to bear the risk?</w:t>
                      </w:r>
                      <w:r w:rsidR="00E974D9">
                        <w:rPr>
                          <w:rFonts w:ascii="Arial" w:hAnsi="Arial" w:cs="Arial"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(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para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 xml:space="preserve"> 1.98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82B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86CD80" wp14:editId="518699EA">
                <wp:simplePos x="0" y="0"/>
                <wp:positionH relativeFrom="column">
                  <wp:posOffset>3170555</wp:posOffset>
                </wp:positionH>
                <wp:positionV relativeFrom="paragraph">
                  <wp:posOffset>588010</wp:posOffset>
                </wp:positionV>
                <wp:extent cx="1639570" cy="0"/>
                <wp:effectExtent l="0" t="76200" r="17780" b="952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957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8470EF" id="Straight Arrow Connector 29" o:spid="_x0000_s1026" type="#_x0000_t32" style="position:absolute;margin-left:249.65pt;margin-top:46.3pt;width:129.1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" strokecolor="black [3213]" strokeweight="1.5pt">
                <v:stroke endarrow="block" joinstyle="miter"/>
              </v:shape>
            </w:pict>
          </mc:Fallback>
        </mc:AlternateContent>
      </w:r>
      <w:r w:rsidR="00682B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BC0FCF" wp14:editId="6CB77135">
                <wp:simplePos x="0" y="0"/>
                <wp:positionH relativeFrom="column">
                  <wp:posOffset>1619250</wp:posOffset>
                </wp:positionH>
                <wp:positionV relativeFrom="paragraph">
                  <wp:posOffset>1418590</wp:posOffset>
                </wp:positionV>
                <wp:extent cx="631065" cy="307777"/>
                <wp:effectExtent l="0" t="0" r="0" b="0"/>
                <wp:wrapNone/>
                <wp:docPr id="36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6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5E7B" w:rsidRDefault="00725E7B" w:rsidP="00725E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C0FCF" id="_x0000_s1032" type="#_x0000_t202" style="position:absolute;margin-left:127.5pt;margin-top:111.7pt;width:49.7pt;height:24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" filled="f" stroked="f">
                <v:textbox style="mso-fit-shape-to-text:t">
                  <w:txbxContent>
                    <w:p w:rsidR="00725E7B" w:rsidRDefault="00725E7B" w:rsidP="00725E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682B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C3214A" wp14:editId="40E0BC92">
                <wp:simplePos x="0" y="0"/>
                <wp:positionH relativeFrom="column">
                  <wp:posOffset>3743325</wp:posOffset>
                </wp:positionH>
                <wp:positionV relativeFrom="paragraph">
                  <wp:posOffset>676275</wp:posOffset>
                </wp:positionV>
                <wp:extent cx="631065" cy="307777"/>
                <wp:effectExtent l="0" t="0" r="0" b="0"/>
                <wp:wrapNone/>
                <wp:docPr id="23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6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5E7B" w:rsidRDefault="00725E7B" w:rsidP="00725E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3214A" id="_x0000_s1033" type="#_x0000_t202" style="position:absolute;margin-left:294.75pt;margin-top:53.25pt;width:49.7pt;height:24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" filled="f" stroked="f">
                <v:textbox style="mso-fit-shape-to-text:t">
                  <w:txbxContent>
                    <w:p w:rsidR="00725E7B" w:rsidRDefault="00725E7B" w:rsidP="00725E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682B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AEF8B8" wp14:editId="3B886F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70882" cy="1323439"/>
                <wp:effectExtent l="0" t="0" r="10795" b="10160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0882" cy="13234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682B66" w:rsidRDefault="00682B66" w:rsidP="00682B6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Does the party (or parties) which assumes the risk under the contract as aligned with conduct both control the risk and have the financial capacity to bear it?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EF8B8" id="TextBox 2" o:spid="_x0000_s1034" type="#_x0000_t202" style="position:absolute;margin-left:0;margin-top:0;width:249.7pt;height:104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" filled="f" strokecolor="#5b9bd5 [3204]">
                <v:textbox style="mso-fit-shape-to-text:t">
                  <w:txbxContent>
                    <w:p w:rsidR="00682B66" w:rsidRDefault="00682B66" w:rsidP="00682B6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32"/>
                          <w:szCs w:val="32"/>
                        </w:rPr>
                        <w:t>Does the party (or parties) which assumes the risk under the contract as aligned with conduct both control the risk and have the financial capacity to bear it?</w:t>
                      </w:r>
                    </w:p>
                  </w:txbxContent>
                </v:textbox>
              </v:shape>
            </w:pict>
          </mc:Fallback>
        </mc:AlternateContent>
      </w:r>
      <w:r w:rsidR="00220D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37E332" wp14:editId="0713EFAD">
                <wp:simplePos x="0" y="0"/>
                <wp:positionH relativeFrom="column">
                  <wp:posOffset>1476375</wp:posOffset>
                </wp:positionH>
                <wp:positionV relativeFrom="paragraph">
                  <wp:posOffset>1274445</wp:posOffset>
                </wp:positionV>
                <wp:extent cx="0" cy="637540"/>
                <wp:effectExtent l="76200" t="0" r="76200" b="4826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75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EFDAEC" id="Straight Arrow Connector 12" o:spid="_x0000_s1026" type="#_x0000_t32" style="position:absolute;margin-left:116.25pt;margin-top:100.35pt;width:0;height:50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" strokecolor="black [3213]" strokeweight="1.5pt">
                <v:stroke endarrow="block" joinstyle="miter"/>
              </v:shape>
            </w:pict>
          </mc:Fallback>
        </mc:AlternateContent>
      </w:r>
    </w:p>
    <w:sectPr w:rsidR="004D7146" w:rsidSect="004D71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F6FC6"/>
    <w:multiLevelType w:val="hybridMultilevel"/>
    <w:tmpl w:val="94DAD51A"/>
    <w:lvl w:ilvl="0" w:tplc="DBF6F6E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C558717C" w:tentative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372277E6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4BC414D6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A39662E8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B426885E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FF7CC9A2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FC4CBBBE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F66E6F06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46"/>
    <w:rsid w:val="00026D11"/>
    <w:rsid w:val="00195595"/>
    <w:rsid w:val="00220D96"/>
    <w:rsid w:val="003213B5"/>
    <w:rsid w:val="00412A42"/>
    <w:rsid w:val="00431752"/>
    <w:rsid w:val="0045263A"/>
    <w:rsid w:val="004C748E"/>
    <w:rsid w:val="004D7146"/>
    <w:rsid w:val="00682B66"/>
    <w:rsid w:val="006B0DD3"/>
    <w:rsid w:val="00725E7B"/>
    <w:rsid w:val="00780643"/>
    <w:rsid w:val="00870092"/>
    <w:rsid w:val="008E0272"/>
    <w:rsid w:val="00920D66"/>
    <w:rsid w:val="00D85C39"/>
    <w:rsid w:val="00E733B4"/>
    <w:rsid w:val="00E9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835FE-1CB0-41E9-93F3-BD6F71F5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71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82B6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Jon (CTIS)</dc:creator>
  <cp:keywords/>
  <dc:description/>
  <cp:lastModifiedBy>Howell, Jennifer (CDIO)</cp:lastModifiedBy>
  <cp:revision>2</cp:revision>
  <dcterms:created xsi:type="dcterms:W3CDTF">2017-02-06T14:11:00Z</dcterms:created>
  <dcterms:modified xsi:type="dcterms:W3CDTF">2017-02-06T14:11:00Z</dcterms:modified>
</cp:coreProperties>
</file>