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13" w:rsidRDefault="00A45BE8" w:rsidP="00A45BE8">
      <w:pPr>
        <w:jc w:val="right"/>
        <w:rPr>
          <w:rFonts w:ascii="Verdana" w:hAnsi="Verdana"/>
          <w:b/>
          <w:color w:val="008D8E"/>
          <w:sz w:val="28"/>
          <w:szCs w:val="28"/>
        </w:rPr>
      </w:pPr>
      <w:r w:rsidRPr="00A45BE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12403</wp:posOffset>
            </wp:positionV>
            <wp:extent cx="1080927" cy="666572"/>
            <wp:effectExtent l="0" t="0" r="5080" b="635"/>
            <wp:wrapNone/>
            <wp:docPr id="4" name="Picture 8" descr="100% HMRCp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100% HMRCpp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927" cy="66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894" w:rsidRPr="00B01894">
        <w:rPr>
          <w:rFonts w:ascii="Verdana" w:hAnsi="Verdana"/>
          <w:b/>
          <w:color w:val="008D8E"/>
          <w:sz w:val="28"/>
          <w:szCs w:val="28"/>
        </w:rPr>
        <w:t xml:space="preserve"> </w:t>
      </w:r>
      <w:r w:rsidR="00B01894" w:rsidRPr="00A45BE8">
        <w:rPr>
          <w:rFonts w:ascii="Verdana" w:hAnsi="Verdana"/>
          <w:b/>
          <w:color w:val="008D8E"/>
          <w:sz w:val="28"/>
          <w:szCs w:val="28"/>
        </w:rPr>
        <w:t xml:space="preserve">Exemption election for </w:t>
      </w:r>
      <w:r w:rsidR="00B01894">
        <w:rPr>
          <w:rFonts w:ascii="Verdana" w:hAnsi="Verdana"/>
          <w:b/>
          <w:color w:val="008D8E"/>
          <w:sz w:val="28"/>
          <w:szCs w:val="28"/>
        </w:rPr>
        <w:t>UK property rich</w:t>
      </w:r>
      <w:r w:rsidR="00B01894">
        <w:rPr>
          <w:rFonts w:ascii="Verdana" w:hAnsi="Verdana"/>
          <w:b/>
          <w:color w:val="008D8E"/>
          <w:sz w:val="28"/>
          <w:szCs w:val="28"/>
        </w:rPr>
        <w:br/>
        <w:t xml:space="preserve">offshore </w:t>
      </w:r>
      <w:r w:rsidR="00B01894" w:rsidRPr="00A45BE8">
        <w:rPr>
          <w:rFonts w:ascii="Verdana" w:hAnsi="Verdana"/>
          <w:b/>
          <w:color w:val="008D8E"/>
          <w:sz w:val="28"/>
          <w:szCs w:val="28"/>
        </w:rPr>
        <w:t>collective investment vehicles</w:t>
      </w:r>
      <w:r w:rsidR="00B01894" w:rsidRPr="00A45BE8" w:rsidDel="00B01894">
        <w:rPr>
          <w:rFonts w:ascii="Verdana" w:hAnsi="Verdana"/>
          <w:b/>
          <w:color w:val="008D8E"/>
          <w:sz w:val="28"/>
          <w:szCs w:val="28"/>
        </w:rPr>
        <w:t xml:space="preserve"> </w:t>
      </w:r>
    </w:p>
    <w:p w:rsidR="00A45BE8" w:rsidRPr="00A45BE8" w:rsidRDefault="00A45BE8" w:rsidP="00A45BE8">
      <w:pPr>
        <w:spacing w:before="160"/>
        <w:jc w:val="right"/>
        <w:rPr>
          <w:rFonts w:ascii="Verdana" w:hAnsi="Verdana"/>
          <w:b/>
          <w:color w:val="008D8E"/>
          <w:sz w:val="24"/>
        </w:rPr>
      </w:pPr>
      <w:r>
        <w:rPr>
          <w:rFonts w:ascii="Verdana" w:hAnsi="Verdana"/>
          <w:b/>
          <w:color w:val="008D8E"/>
          <w:sz w:val="24"/>
        </w:rPr>
        <w:t>Election for qualifying fund</w:t>
      </w:r>
    </w:p>
    <w:p w:rsidR="00A45BE8" w:rsidRPr="00A45BE8" w:rsidRDefault="00A45BE8">
      <w:pPr>
        <w:rPr>
          <w:rFonts w:ascii="Verdana" w:hAnsi="Verdana"/>
          <w:b/>
          <w:color w:val="008D8E"/>
          <w:sz w:val="28"/>
          <w:szCs w:val="28"/>
        </w:rPr>
      </w:pPr>
    </w:p>
    <w:p w:rsidR="005F2FD7" w:rsidRPr="00A45BE8" w:rsidRDefault="00A45BE8">
      <w:pPr>
        <w:rPr>
          <w:rFonts w:cs="Arial"/>
          <w:b/>
          <w:sz w:val="24"/>
        </w:rPr>
      </w:pPr>
      <w:r w:rsidRPr="00A45BE8">
        <w:rPr>
          <w:rFonts w:cs="Arial"/>
          <w:b/>
          <w:sz w:val="24"/>
        </w:rPr>
        <w:t>Election under paragraph 12(2) of Schedule 5AAA to TCGA 1992</w:t>
      </w:r>
    </w:p>
    <w:p w:rsidR="005A1913" w:rsidRDefault="005A1913"/>
    <w:p w:rsidR="00230A8B" w:rsidRDefault="00230A8B" w:rsidP="00230A8B">
      <w:pPr>
        <w:autoSpaceDE w:val="0"/>
        <w:autoSpaceDN w:val="0"/>
        <w:adjustRightInd w:val="0"/>
        <w:jc w:val="left"/>
        <w:rPr>
          <w:rFonts w:ascii="BookAntiquaParliamentary" w:hAnsi="BookAntiquaParliamentary" w:cs="BookAntiquaParliamentary"/>
          <w:szCs w:val="22"/>
        </w:rPr>
      </w:pPr>
      <w:r>
        <w:rPr>
          <w:rFonts w:ascii="BookAntiquaParliamentary" w:hAnsi="BookAntiquaParliamentary" w:cs="BookAntiquaParliamentary"/>
          <w:szCs w:val="22"/>
        </w:rPr>
        <w:t xml:space="preserve">This form </w:t>
      </w:r>
      <w:r w:rsidR="00B01894">
        <w:rPr>
          <w:rFonts w:ascii="BookAntiquaParliamentary" w:hAnsi="BookAntiquaParliamentary" w:cs="BookAntiquaParliamentary"/>
          <w:szCs w:val="22"/>
        </w:rPr>
        <w:t>provides for</w:t>
      </w:r>
      <w:r>
        <w:rPr>
          <w:rFonts w:ascii="BookAntiquaParliamentary" w:hAnsi="BookAntiquaParliamentary" w:cs="BookAntiquaParliamentary"/>
          <w:szCs w:val="22"/>
        </w:rPr>
        <w:t xml:space="preserve"> </w:t>
      </w:r>
      <w:r w:rsidR="00B01894">
        <w:rPr>
          <w:rFonts w:ascii="BookAntiquaParliamentary" w:hAnsi="BookAntiquaParliamentary" w:cs="BookAntiquaParliamentary"/>
          <w:szCs w:val="22"/>
        </w:rPr>
        <w:t xml:space="preserve">the manager of an offshore collective investment vehicle (‘the fund’) to make </w:t>
      </w:r>
      <w:r>
        <w:rPr>
          <w:rFonts w:ascii="BookAntiquaParliamentary" w:hAnsi="BookAntiquaParliamentary" w:cs="BookAntiquaParliamentary"/>
          <w:szCs w:val="22"/>
        </w:rPr>
        <w:t xml:space="preserve">an election under paragraph 12(2) of Schedule 5AAA to the Taxation of Chargeable Gains Act 1992 on behalf of </w:t>
      </w:r>
      <w:r w:rsidR="00B01894">
        <w:rPr>
          <w:rFonts w:ascii="BookAntiquaParliamentary" w:hAnsi="BookAntiquaParliamentary" w:cs="BookAntiquaParliamentary"/>
          <w:szCs w:val="22"/>
        </w:rPr>
        <w:t>the fund</w:t>
      </w:r>
      <w:r w:rsidR="00450FD0">
        <w:rPr>
          <w:rFonts w:ascii="BookAntiquaParliamentary" w:hAnsi="BookAntiquaParliamentary" w:cs="BookAntiquaParliamentary"/>
          <w:szCs w:val="22"/>
        </w:rPr>
        <w:t>.</w:t>
      </w:r>
    </w:p>
    <w:p w:rsidR="00230A8B" w:rsidRDefault="00230A8B" w:rsidP="00230A8B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BookAntiquaParliamentary" w:hAnsi="BookAntiquaParliamentary" w:cs="BookAntiquaParliamentary"/>
          <w:szCs w:val="22"/>
        </w:rPr>
      </w:pPr>
    </w:p>
    <w:p w:rsidR="00230A8B" w:rsidRPr="00CA618A" w:rsidRDefault="00230A8B" w:rsidP="00CA618A">
      <w:pPr>
        <w:keepNext/>
        <w:spacing w:before="60" w:after="60"/>
        <w:rPr>
          <w:rFonts w:ascii="Verdana" w:hAnsi="Verdana"/>
          <w:b/>
          <w:color w:val="009798"/>
          <w:sz w:val="23"/>
          <w:szCs w:val="23"/>
        </w:rPr>
      </w:pPr>
      <w:r w:rsidRPr="00CA618A">
        <w:rPr>
          <w:rFonts w:ascii="Verdana" w:hAnsi="Verdana"/>
          <w:b/>
          <w:color w:val="009798"/>
          <w:sz w:val="23"/>
          <w:szCs w:val="23"/>
        </w:rPr>
        <w:t>Relevant dates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100"/>
        <w:gridCol w:w="4106"/>
      </w:tblGrid>
      <w:tr w:rsidR="00230A8B" w:rsidTr="00230A8B">
        <w:tc>
          <w:tcPr>
            <w:tcW w:w="6100" w:type="dxa"/>
            <w:tcBorders>
              <w:top w:val="nil"/>
              <w:left w:val="nil"/>
              <w:bottom w:val="nil"/>
            </w:tcBorders>
          </w:tcPr>
          <w:p w:rsidR="00230A8B" w:rsidRPr="00A45BE8" w:rsidRDefault="00230A8B" w:rsidP="00CE301B">
            <w:pPr>
              <w:spacing w:after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making the election</w:t>
            </w:r>
          </w:p>
        </w:tc>
        <w:tc>
          <w:tcPr>
            <w:tcW w:w="4106" w:type="dxa"/>
          </w:tcPr>
          <w:p w:rsidR="00230A8B" w:rsidRDefault="00A0469E" w:rsidP="00CE301B">
            <w:pPr>
              <w:spacing w:after="120"/>
            </w:pPr>
            <w:r>
              <w:fldChar w:fldCharType="begin">
                <w:ffData>
                  <w:name w:val="datemade"/>
                  <w:enabled/>
                  <w:calcOnExit w:val="0"/>
                  <w:textInput>
                    <w:type w:val="date"/>
                    <w:format w:val="dd MMM yyyy"/>
                  </w:textInput>
                </w:ffData>
              </w:fldChar>
            </w:r>
            <w:bookmarkStart w:id="0" w:name="datemade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30A8B" w:rsidTr="00230A8B">
        <w:tc>
          <w:tcPr>
            <w:tcW w:w="6100" w:type="dxa"/>
            <w:tcBorders>
              <w:top w:val="nil"/>
              <w:left w:val="nil"/>
              <w:bottom w:val="nil"/>
            </w:tcBorders>
          </w:tcPr>
          <w:p w:rsidR="00230A8B" w:rsidRPr="00A45BE8" w:rsidRDefault="00230A8B" w:rsidP="00230A8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from which election is to have effect</w:t>
            </w:r>
          </w:p>
        </w:tc>
        <w:tc>
          <w:tcPr>
            <w:tcW w:w="4106" w:type="dxa"/>
          </w:tcPr>
          <w:p w:rsidR="00230A8B" w:rsidRDefault="00A0469E" w:rsidP="00CE301B">
            <w:pPr>
              <w:spacing w:after="120"/>
            </w:pPr>
            <w:r>
              <w:rPr>
                <w:rFonts w:ascii="BookAntiquaParliamentary" w:hAnsi="BookAntiquaParliamentary" w:cs="BookAntiquaParliamentary"/>
                <w:szCs w:val="22"/>
              </w:rPr>
              <w:fldChar w:fldCharType="begin">
                <w:ffData>
                  <w:name w:val="datestart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bookmarkStart w:id="1" w:name="datestart"/>
            <w:r>
              <w:rPr>
                <w:rFonts w:ascii="BookAntiquaParliamentary" w:hAnsi="BookAntiquaParliamentary" w:cs="BookAntiquaParliamentary"/>
                <w:szCs w:val="22"/>
              </w:rPr>
              <w:instrText xml:space="preserve"> FORMTEXT </w:instrText>
            </w:r>
            <w:r>
              <w:rPr>
                <w:rFonts w:ascii="BookAntiquaParliamentary" w:hAnsi="BookAntiquaParliamentary" w:cs="BookAntiquaParliamentary"/>
                <w:szCs w:val="22"/>
              </w:rPr>
            </w:r>
            <w:r>
              <w:rPr>
                <w:rFonts w:ascii="BookAntiquaParliamentary" w:hAnsi="BookAntiquaParliamentary" w:cs="BookAntiquaParliamentary"/>
                <w:szCs w:val="22"/>
              </w:rPr>
              <w:fldChar w:fldCharType="separate"/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>
              <w:rPr>
                <w:rFonts w:ascii="BookAntiquaParliamentary" w:hAnsi="BookAntiquaParliamentary" w:cs="BookAntiquaParliamentary"/>
                <w:szCs w:val="22"/>
              </w:rPr>
              <w:fldChar w:fldCharType="end"/>
            </w:r>
            <w:bookmarkEnd w:id="1"/>
          </w:p>
        </w:tc>
      </w:tr>
    </w:tbl>
    <w:p w:rsidR="00230A8B" w:rsidRDefault="00230A8B" w:rsidP="00974334">
      <w:pPr>
        <w:autoSpaceDE w:val="0"/>
        <w:autoSpaceDN w:val="0"/>
        <w:adjustRightInd w:val="0"/>
        <w:spacing w:before="120" w:after="120"/>
        <w:jc w:val="left"/>
        <w:rPr>
          <w:rFonts w:ascii="BookAntiquaParliamentary" w:hAnsi="BookAntiquaParliamentary" w:cs="BookAntiquaParliamentary"/>
          <w:szCs w:val="22"/>
        </w:rPr>
      </w:pPr>
      <w:r>
        <w:rPr>
          <w:rFonts w:ascii="BookAntiquaParliamentary" w:hAnsi="BookAntiquaParliamentary" w:cs="BookAntiquaParliamentary"/>
          <w:szCs w:val="22"/>
        </w:rPr>
        <w:t xml:space="preserve">If the date from which the election is to have effect is more than 12 months prior to the date of making the election please provide the reasons for </w:t>
      </w:r>
      <w:r w:rsidR="00A80137">
        <w:rPr>
          <w:rFonts w:ascii="BookAntiquaParliamentary" w:hAnsi="BookAntiquaParliamentary" w:cs="BookAntiquaParliamentary"/>
          <w:szCs w:val="22"/>
        </w:rPr>
        <w:t>this</w:t>
      </w:r>
      <w:r>
        <w:rPr>
          <w:rFonts w:ascii="BookAntiquaParliamentary" w:hAnsi="BookAntiquaParliamentary" w:cs="BookAntiquaParliamentary"/>
          <w:szCs w:val="22"/>
        </w:rPr>
        <w:t xml:space="preserve"> below: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230A8B" w:rsidTr="00CA618A">
        <w:trPr>
          <w:trHeight w:val="851"/>
        </w:trPr>
        <w:tc>
          <w:tcPr>
            <w:tcW w:w="10461" w:type="dxa"/>
          </w:tcPr>
          <w:p w:rsidR="00230A8B" w:rsidRDefault="00230A8B" w:rsidP="00230A8B">
            <w:pPr>
              <w:spacing w:after="120"/>
              <w:rPr>
                <w:rFonts w:ascii="BookAntiquaParliamentary" w:hAnsi="BookAntiquaParliamentary" w:cs="BookAntiquaParliamentary"/>
                <w:szCs w:val="22"/>
              </w:rPr>
            </w:pPr>
            <w:r>
              <w:rPr>
                <w:rFonts w:ascii="BookAntiquaParliamentary" w:hAnsi="BookAntiquaParliamentary" w:cs="BookAntiquaParliamentary"/>
                <w:szCs w:val="22"/>
              </w:rPr>
              <w:fldChar w:fldCharType="begin">
                <w:ffData>
                  <w:name w:val="lateelection"/>
                  <w:enabled/>
                  <w:calcOnExit w:val="0"/>
                  <w:textInput/>
                </w:ffData>
              </w:fldChar>
            </w:r>
            <w:bookmarkStart w:id="2" w:name="lateelection"/>
            <w:r>
              <w:rPr>
                <w:rFonts w:ascii="BookAntiquaParliamentary" w:hAnsi="BookAntiquaParliamentary" w:cs="BookAntiquaParliamentary"/>
                <w:szCs w:val="22"/>
              </w:rPr>
              <w:instrText xml:space="preserve"> FORMTEXT </w:instrText>
            </w:r>
            <w:r>
              <w:rPr>
                <w:rFonts w:ascii="BookAntiquaParliamentary" w:hAnsi="BookAntiquaParliamentary" w:cs="BookAntiquaParliamentary"/>
                <w:szCs w:val="22"/>
              </w:rPr>
            </w:r>
            <w:r>
              <w:rPr>
                <w:rFonts w:ascii="BookAntiquaParliamentary" w:hAnsi="BookAntiquaParliamentary" w:cs="BookAntiquaParliamentary"/>
                <w:szCs w:val="22"/>
              </w:rPr>
              <w:fldChar w:fldCharType="separate"/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 w:rsidR="00CA618A">
              <w:rPr>
                <w:rFonts w:ascii="BookAntiquaParliamentary" w:hAnsi="BookAntiquaParliamentary" w:cs="BookAntiquaParliamentary"/>
                <w:noProof/>
                <w:szCs w:val="22"/>
              </w:rPr>
              <w:t> </w:t>
            </w:r>
            <w:r>
              <w:rPr>
                <w:rFonts w:ascii="BookAntiquaParliamentary" w:hAnsi="BookAntiquaParliamentary" w:cs="BookAntiquaParliamentary"/>
                <w:szCs w:val="22"/>
              </w:rPr>
              <w:fldChar w:fldCharType="end"/>
            </w:r>
            <w:bookmarkEnd w:id="2"/>
          </w:p>
        </w:tc>
      </w:tr>
    </w:tbl>
    <w:p w:rsidR="00887899" w:rsidRDefault="00887899" w:rsidP="00230A8B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BookAntiquaParliamentary" w:hAnsi="BookAntiquaParliamentary" w:cs="BookAntiquaParliamentary"/>
          <w:szCs w:val="22"/>
        </w:rPr>
      </w:pPr>
    </w:p>
    <w:p w:rsidR="00887899" w:rsidRDefault="00887899" w:rsidP="00230A8B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BookAntiquaParliamentary" w:hAnsi="BookAntiquaParliamentary" w:cs="BookAntiquaParliamentary"/>
          <w:szCs w:val="22"/>
        </w:rPr>
      </w:pPr>
      <w:r>
        <w:rPr>
          <w:rFonts w:ascii="BookAntiquaParliamentary" w:hAnsi="BookAntiquaParliamentary" w:cs="BookAntiquaParliamentary"/>
          <w:szCs w:val="22"/>
        </w:rPr>
        <w:t>Was the fund established before 1 June 2019? Yes / No</w:t>
      </w:r>
    </w:p>
    <w:p w:rsidR="00887899" w:rsidRDefault="00887899" w:rsidP="00230A8B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BookAntiquaParliamentary" w:hAnsi="BookAntiquaParliamentary" w:cs="BookAntiquaParliamentary"/>
          <w:szCs w:val="22"/>
        </w:rPr>
      </w:pPr>
    </w:p>
    <w:p w:rsidR="00A45BE8" w:rsidRPr="00CA618A" w:rsidRDefault="00A45BE8" w:rsidP="00CA618A">
      <w:pPr>
        <w:keepNext/>
        <w:spacing w:before="60" w:after="60"/>
        <w:rPr>
          <w:rFonts w:ascii="Verdana" w:hAnsi="Verdana"/>
          <w:b/>
          <w:color w:val="009798"/>
          <w:sz w:val="23"/>
          <w:szCs w:val="23"/>
        </w:rPr>
      </w:pPr>
      <w:r w:rsidRPr="00CA618A">
        <w:rPr>
          <w:rFonts w:ascii="Verdana" w:hAnsi="Verdana"/>
          <w:b/>
          <w:color w:val="009798"/>
          <w:sz w:val="23"/>
          <w:szCs w:val="23"/>
        </w:rPr>
        <w:t xml:space="preserve">Details of </w:t>
      </w:r>
      <w:r w:rsidR="00B01894">
        <w:rPr>
          <w:rFonts w:ascii="Verdana" w:hAnsi="Verdana"/>
          <w:b/>
          <w:color w:val="009798"/>
          <w:sz w:val="23"/>
          <w:szCs w:val="23"/>
        </w:rPr>
        <w:t>the</w:t>
      </w:r>
      <w:r w:rsidR="00B01894" w:rsidRPr="00CA618A">
        <w:rPr>
          <w:rFonts w:ascii="Verdana" w:hAnsi="Verdana"/>
          <w:b/>
          <w:color w:val="009798"/>
          <w:sz w:val="23"/>
          <w:szCs w:val="23"/>
        </w:rPr>
        <w:t xml:space="preserve"> </w:t>
      </w:r>
      <w:r w:rsidRPr="00CA618A">
        <w:rPr>
          <w:rFonts w:ascii="Verdana" w:hAnsi="Verdana"/>
          <w:b/>
          <w:color w:val="009798"/>
          <w:sz w:val="23"/>
          <w:szCs w:val="23"/>
        </w:rPr>
        <w:t>fund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7513"/>
      </w:tblGrid>
      <w:tr w:rsidR="00A45BE8" w:rsidTr="00A45BE8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A45BE8" w:rsidRPr="00A45BE8" w:rsidRDefault="00A45BE8" w:rsidP="00A45BE8">
            <w:pPr>
              <w:spacing w:after="120"/>
              <w:jc w:val="left"/>
              <w:rPr>
                <w:b/>
                <w:sz w:val="20"/>
                <w:szCs w:val="20"/>
              </w:rPr>
            </w:pPr>
            <w:r w:rsidRPr="00A45BE8">
              <w:rPr>
                <w:b/>
                <w:sz w:val="20"/>
                <w:szCs w:val="20"/>
              </w:rPr>
              <w:t>Name of qualifying fund</w:t>
            </w:r>
          </w:p>
        </w:tc>
        <w:tc>
          <w:tcPr>
            <w:tcW w:w="7513" w:type="dxa"/>
          </w:tcPr>
          <w:p w:rsidR="00A45BE8" w:rsidRDefault="00A45BE8" w:rsidP="00A45BE8">
            <w:pPr>
              <w:spacing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50FD0" w:rsidTr="00A45BE8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450FD0" w:rsidRPr="00A45BE8" w:rsidRDefault="00450FD0" w:rsidP="0011773D">
            <w:pPr>
              <w:spacing w:after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Type of </w:t>
            </w:r>
            <w:r w:rsidR="0011773D"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7513" w:type="dxa"/>
          </w:tcPr>
          <w:p w:rsidR="00450FD0" w:rsidRDefault="00B54E85" w:rsidP="00450FD0">
            <w:pPr>
              <w:spacing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5BE8" w:rsidTr="00CA618A">
        <w:trPr>
          <w:trHeight w:val="1531"/>
        </w:trPr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A45BE8" w:rsidRPr="00A45BE8" w:rsidRDefault="00A45BE8" w:rsidP="00A45BE8">
            <w:pPr>
              <w:spacing w:after="120"/>
              <w:rPr>
                <w:b/>
                <w:sz w:val="20"/>
                <w:szCs w:val="20"/>
              </w:rPr>
            </w:pPr>
            <w:r w:rsidRPr="00A45BE8">
              <w:rPr>
                <w:b/>
                <w:sz w:val="20"/>
                <w:szCs w:val="20"/>
              </w:rPr>
              <w:t>Registered address</w:t>
            </w:r>
          </w:p>
        </w:tc>
        <w:tc>
          <w:tcPr>
            <w:tcW w:w="7513" w:type="dxa"/>
          </w:tcPr>
          <w:p w:rsidR="00230A8B" w:rsidRDefault="00A45BE8" w:rsidP="00A45BE8">
            <w:pPr>
              <w:spacing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45BE8" w:rsidTr="00A45BE8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A45BE8" w:rsidRPr="00A45BE8" w:rsidRDefault="00A45BE8" w:rsidP="00A45BE8">
            <w:pPr>
              <w:spacing w:after="120"/>
              <w:rPr>
                <w:b/>
                <w:sz w:val="20"/>
                <w:szCs w:val="20"/>
              </w:rPr>
            </w:pPr>
            <w:r w:rsidRPr="00A45BE8">
              <w:rPr>
                <w:b/>
                <w:sz w:val="20"/>
                <w:szCs w:val="20"/>
              </w:rPr>
              <w:t>UK UTR (if held)</w:t>
            </w:r>
          </w:p>
        </w:tc>
        <w:tc>
          <w:tcPr>
            <w:tcW w:w="7513" w:type="dxa"/>
          </w:tcPr>
          <w:p w:rsidR="00A45BE8" w:rsidRDefault="00A45BE8" w:rsidP="00A45BE8">
            <w:pPr>
              <w:spacing w:after="120"/>
            </w:pPr>
            <w:r>
              <w:fldChar w:fldCharType="begin">
                <w:ffData>
                  <w:name w:val="UTR"/>
                  <w:enabled/>
                  <w:calcOnExit w:val="0"/>
                  <w:textInput>
                    <w:type w:val="number"/>
                    <w:maxLength w:val="10"/>
                    <w:format w:val="##### #####"/>
                  </w:textInput>
                </w:ffData>
              </w:fldChar>
            </w:r>
            <w:bookmarkStart w:id="5" w:name="UTR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30A8B" w:rsidTr="00A45BE8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230A8B" w:rsidRPr="00A45BE8" w:rsidRDefault="00230A8B" w:rsidP="00230A8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Tax residence</w:t>
            </w:r>
            <w:r w:rsidR="00B01894">
              <w:rPr>
                <w:b/>
                <w:sz w:val="20"/>
                <w:szCs w:val="20"/>
              </w:rPr>
              <w:t xml:space="preserve"> or place of establishment</w:t>
            </w:r>
          </w:p>
        </w:tc>
        <w:tc>
          <w:tcPr>
            <w:tcW w:w="7513" w:type="dxa"/>
          </w:tcPr>
          <w:p w:rsidR="00230A8B" w:rsidRDefault="00230A8B" w:rsidP="00A45BE8">
            <w:pPr>
              <w:spacing w:after="120"/>
            </w:pPr>
            <w:r>
              <w:fldChar w:fldCharType="begin">
                <w:ffData>
                  <w:name w:val="residence"/>
                  <w:enabled/>
                  <w:calcOnExit w:val="0"/>
                  <w:textInput/>
                </w:ffData>
              </w:fldChar>
            </w:r>
            <w:bookmarkStart w:id="6" w:name="residence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0469E" w:rsidTr="00A45BE8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A0469E" w:rsidRDefault="00A0469E" w:rsidP="00A0469E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Accounting period end</w:t>
            </w:r>
          </w:p>
        </w:tc>
        <w:tc>
          <w:tcPr>
            <w:tcW w:w="7513" w:type="dxa"/>
          </w:tcPr>
          <w:p w:rsidR="00A0469E" w:rsidRDefault="00450FD0" w:rsidP="00A45BE8">
            <w:pPr>
              <w:spacing w:after="120"/>
            </w:pPr>
            <w:r>
              <w:fldChar w:fldCharType="begin">
                <w:ffData>
                  <w:name w:val="APend"/>
                  <w:enabled/>
                  <w:calcOnExit w:val="0"/>
                  <w:textInput/>
                </w:ffData>
              </w:fldChar>
            </w:r>
            <w:bookmarkStart w:id="7" w:name="APen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A45BE8" w:rsidRDefault="00A45BE8">
      <w:pPr>
        <w:pBdr>
          <w:bottom w:val="single" w:sz="6" w:space="1" w:color="auto"/>
        </w:pBdr>
      </w:pPr>
    </w:p>
    <w:p w:rsidR="00230A8B" w:rsidRPr="00CA618A" w:rsidRDefault="00230A8B" w:rsidP="00CA618A">
      <w:pPr>
        <w:keepNext/>
        <w:spacing w:before="60" w:after="60"/>
        <w:rPr>
          <w:rFonts w:ascii="Verdana" w:hAnsi="Verdana"/>
          <w:b/>
          <w:color w:val="009798"/>
          <w:sz w:val="23"/>
          <w:szCs w:val="23"/>
        </w:rPr>
      </w:pPr>
      <w:r w:rsidRPr="00CA618A">
        <w:rPr>
          <w:rFonts w:ascii="Verdana" w:hAnsi="Verdana"/>
          <w:b/>
          <w:color w:val="009798"/>
          <w:sz w:val="23"/>
          <w:szCs w:val="23"/>
        </w:rPr>
        <w:t>Qualifying conditions</w:t>
      </w:r>
    </w:p>
    <w:p w:rsidR="00230A8B" w:rsidRDefault="00230A8B" w:rsidP="00230A8B">
      <w:r>
        <w:t xml:space="preserve">You should select from the following </w:t>
      </w:r>
      <w:r w:rsidR="00362CAF">
        <w:t xml:space="preserve">to indicate </w:t>
      </w:r>
      <w:bookmarkStart w:id="8" w:name="_GoBack"/>
      <w:bookmarkEnd w:id="8"/>
      <w:r>
        <w:t>how the fund meets the qualifying conditions</w:t>
      </w:r>
      <w:r w:rsidR="00887899">
        <w:t xml:space="preserve"> at paragraph 13(1)</w:t>
      </w:r>
      <w:r>
        <w:t>:</w:t>
      </w:r>
      <w:r w:rsidR="00B01894">
        <w:t xml:space="preserve"> The fund is</w:t>
      </w:r>
      <w:r w:rsidR="00016549">
        <w:t xml:space="preserve"> -</w:t>
      </w:r>
    </w:p>
    <w:p w:rsidR="00230A8B" w:rsidRPr="00A45BE8" w:rsidRDefault="00230A8B" w:rsidP="00230A8B">
      <w:pPr>
        <w:tabs>
          <w:tab w:val="left" w:pos="851"/>
        </w:tabs>
        <w:spacing w:before="160"/>
        <w:ind w:left="244"/>
        <w:jc w:val="left"/>
      </w:pPr>
      <w:r>
        <w:fldChar w:fldCharType="begin">
          <w:ffData>
            <w:name w:val="CISGDO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ISGDO"/>
      <w:r>
        <w:instrText xml:space="preserve"> FORMCHECKBOX </w:instrText>
      </w:r>
      <w:r w:rsidR="0066517F">
        <w:fldChar w:fldCharType="separate"/>
      </w:r>
      <w:r>
        <w:fldChar w:fldCharType="end"/>
      </w:r>
      <w:bookmarkEnd w:id="9"/>
      <w:r>
        <w:tab/>
      </w:r>
      <w:proofErr w:type="gramStart"/>
      <w:r w:rsidRPr="00A45BE8">
        <w:t>a</w:t>
      </w:r>
      <w:proofErr w:type="gramEnd"/>
      <w:r w:rsidRPr="00A45BE8">
        <w:t xml:space="preserve"> Collective Investment Scheme</w:t>
      </w:r>
      <w:r>
        <w:t>,</w:t>
      </w:r>
      <w:r w:rsidRPr="00A45BE8">
        <w:t xml:space="preserve"> and </w:t>
      </w:r>
      <w:r w:rsidR="00887899">
        <w:t>meets the genuine diversity of ownership condition</w:t>
      </w:r>
    </w:p>
    <w:p w:rsidR="00230A8B" w:rsidRPr="00A45BE8" w:rsidRDefault="00230A8B" w:rsidP="00423F6B">
      <w:pPr>
        <w:tabs>
          <w:tab w:val="left" w:pos="851"/>
        </w:tabs>
        <w:spacing w:before="160"/>
        <w:ind w:left="851" w:hanging="607"/>
        <w:jc w:val="left"/>
      </w:pPr>
      <w:r>
        <w:fldChar w:fldCharType="begin">
          <w:ffData>
            <w:name w:val="BCNCRT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BCNCRT"/>
      <w:r>
        <w:instrText xml:space="preserve"> FORMCHECKBOX </w:instrText>
      </w:r>
      <w:r w:rsidR="0066517F">
        <w:fldChar w:fldCharType="separate"/>
      </w:r>
      <w:r>
        <w:fldChar w:fldCharType="end"/>
      </w:r>
      <w:bookmarkEnd w:id="10"/>
      <w:r>
        <w:tab/>
      </w:r>
      <w:proofErr w:type="gramStart"/>
      <w:r w:rsidRPr="00A45BE8">
        <w:t>a</w:t>
      </w:r>
      <w:proofErr w:type="gramEnd"/>
      <w:r w:rsidRPr="00A45BE8">
        <w:t xml:space="preserve"> body corporate,</w:t>
      </w:r>
      <w:r w:rsidR="00887899">
        <w:t xml:space="preserve"> meets the</w:t>
      </w:r>
      <w:r w:rsidRPr="00A45BE8">
        <w:t xml:space="preserve"> no</w:t>
      </w:r>
      <w:r w:rsidR="00887899">
        <w:t>n</w:t>
      </w:r>
      <w:r w:rsidRPr="00A45BE8">
        <w:t xml:space="preserve"> close</w:t>
      </w:r>
      <w:r w:rsidR="00887899">
        <w:t xml:space="preserve"> condition</w:t>
      </w:r>
      <w:r w:rsidRPr="00A45BE8">
        <w:t xml:space="preserve">, and </w:t>
      </w:r>
      <w:r w:rsidR="00887899">
        <w:t xml:space="preserve">meets the recognised stock exchange condition. </w:t>
      </w:r>
    </w:p>
    <w:p w:rsidR="00230A8B" w:rsidRPr="00A45BE8" w:rsidRDefault="00230A8B" w:rsidP="00230A8B">
      <w:pPr>
        <w:tabs>
          <w:tab w:val="left" w:pos="851"/>
        </w:tabs>
        <w:spacing w:before="160"/>
        <w:ind w:left="244"/>
        <w:jc w:val="left"/>
      </w:pPr>
      <w:r>
        <w:fldChar w:fldCharType="begin">
          <w:ffData>
            <w:name w:val="CIVUKT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IVUKT"/>
      <w:r>
        <w:instrText xml:space="preserve"> FORMCHECKBOX </w:instrText>
      </w:r>
      <w:r w:rsidR="0066517F">
        <w:fldChar w:fldCharType="separate"/>
      </w:r>
      <w:r>
        <w:fldChar w:fldCharType="end"/>
      </w:r>
      <w:bookmarkEnd w:id="11"/>
      <w:r>
        <w:tab/>
      </w:r>
      <w:proofErr w:type="gramStart"/>
      <w:r>
        <w:t>a</w:t>
      </w:r>
      <w:proofErr w:type="gramEnd"/>
      <w:r>
        <w:t xml:space="preserve"> collective investment vehicle</w:t>
      </w:r>
      <w:r w:rsidRPr="00A45BE8">
        <w:t xml:space="preserve">, </w:t>
      </w:r>
      <w:r w:rsidR="00887899">
        <w:t>meets the</w:t>
      </w:r>
      <w:r w:rsidR="00887899" w:rsidRPr="00A45BE8">
        <w:t xml:space="preserve"> no</w:t>
      </w:r>
      <w:r w:rsidR="00887899">
        <w:t>n</w:t>
      </w:r>
      <w:r w:rsidR="00887899" w:rsidRPr="00A45BE8">
        <w:t xml:space="preserve"> close</w:t>
      </w:r>
      <w:r w:rsidR="00887899">
        <w:t xml:space="preserve"> condition</w:t>
      </w:r>
      <w:r w:rsidRPr="00A45BE8">
        <w:t xml:space="preserve">, </w:t>
      </w:r>
      <w:r>
        <w:t xml:space="preserve">and meets the </w:t>
      </w:r>
      <w:r w:rsidRPr="00A45BE8">
        <w:t>UK tax condition</w:t>
      </w:r>
    </w:p>
    <w:p w:rsidR="00A45BE8" w:rsidRDefault="00A45BE8">
      <w:pPr>
        <w:pBdr>
          <w:bottom w:val="single" w:sz="6" w:space="1" w:color="auto"/>
        </w:pBdr>
      </w:pPr>
    </w:p>
    <w:p w:rsidR="00A45BE8" w:rsidRDefault="00230A8B" w:rsidP="00CA618A">
      <w:pPr>
        <w:keepNext/>
        <w:spacing w:before="60" w:after="60"/>
        <w:rPr>
          <w:rFonts w:ascii="Verdana" w:hAnsi="Verdana"/>
          <w:b/>
          <w:color w:val="009798"/>
          <w:sz w:val="23"/>
          <w:szCs w:val="23"/>
        </w:rPr>
      </w:pPr>
      <w:r w:rsidRPr="00CA618A">
        <w:rPr>
          <w:rFonts w:ascii="Verdana" w:hAnsi="Verdana"/>
          <w:b/>
          <w:color w:val="009798"/>
          <w:sz w:val="23"/>
          <w:szCs w:val="23"/>
        </w:rPr>
        <w:t>Provision of information</w:t>
      </w:r>
      <w:r w:rsidR="00B01894">
        <w:rPr>
          <w:rFonts w:ascii="Verdana" w:hAnsi="Verdana"/>
          <w:b/>
          <w:color w:val="009798"/>
          <w:sz w:val="23"/>
          <w:szCs w:val="23"/>
        </w:rPr>
        <w:t xml:space="preserve"> (see Paragraph 14 of Schedule 5AAA)</w:t>
      </w:r>
    </w:p>
    <w:p w:rsidR="00C5263A" w:rsidRPr="00A45BE8" w:rsidRDefault="00C5263A" w:rsidP="00C5263A">
      <w:pPr>
        <w:tabs>
          <w:tab w:val="left" w:pos="851"/>
        </w:tabs>
        <w:spacing w:before="160"/>
        <w:ind w:left="244"/>
        <w:jc w:val="left"/>
      </w:pPr>
      <w:r>
        <w:fldChar w:fldCharType="begin">
          <w:ffData>
            <w:name w:val="infoalongsid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6517F">
        <w:fldChar w:fldCharType="separate"/>
      </w:r>
      <w:r>
        <w:fldChar w:fldCharType="end"/>
      </w:r>
      <w:r>
        <w:tab/>
        <w:t>No relevant disposals by participants</w:t>
      </w:r>
    </w:p>
    <w:p w:rsidR="00230A8B" w:rsidRDefault="00230A8B" w:rsidP="00230A8B">
      <w:pPr>
        <w:tabs>
          <w:tab w:val="left" w:pos="851"/>
        </w:tabs>
        <w:spacing w:before="160"/>
        <w:ind w:left="244"/>
        <w:jc w:val="left"/>
      </w:pPr>
      <w:r>
        <w:fldChar w:fldCharType="begin">
          <w:ffData>
            <w:name w:val="infoalongside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infoalongside"/>
      <w:r>
        <w:instrText xml:space="preserve"> FORMCHECKBOX </w:instrText>
      </w:r>
      <w:r w:rsidR="0066517F">
        <w:fldChar w:fldCharType="separate"/>
      </w:r>
      <w:r>
        <w:fldChar w:fldCharType="end"/>
      </w:r>
      <w:bookmarkEnd w:id="12"/>
      <w:r>
        <w:tab/>
        <w:t>I am providing information regarding disposals made by participants in the fund alongside this form</w:t>
      </w:r>
    </w:p>
    <w:p w:rsidR="00230A8B" w:rsidRDefault="00230A8B" w:rsidP="00230A8B">
      <w:pPr>
        <w:tabs>
          <w:tab w:val="left" w:pos="851"/>
        </w:tabs>
        <w:spacing w:before="160" w:after="120"/>
        <w:ind w:left="851" w:hanging="607"/>
        <w:jc w:val="left"/>
      </w:pPr>
      <w:r>
        <w:lastRenderedPageBreak/>
        <w:fldChar w:fldCharType="begin">
          <w:ffData>
            <w:name w:val="infoalready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infoalready"/>
      <w:r>
        <w:instrText xml:space="preserve"> FORMCHECKBOX </w:instrText>
      </w:r>
      <w:r w:rsidR="0066517F">
        <w:fldChar w:fldCharType="separate"/>
      </w:r>
      <w:r>
        <w:fldChar w:fldCharType="end"/>
      </w:r>
      <w:bookmarkEnd w:id="13"/>
      <w:r>
        <w:tab/>
        <w:t>Information on disposals by participants has already been provided to HMRC as follows (include the date</w:t>
      </w:r>
      <w:r w:rsidR="00CA618A">
        <w:t>(</w:t>
      </w:r>
      <w:r>
        <w:t>s</w:t>
      </w:r>
      <w:r w:rsidR="00CA618A">
        <w:t>)</w:t>
      </w:r>
      <w:r>
        <w:t xml:space="preserve"> and manner in which information was provided):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230A8B" w:rsidTr="00CA618A">
        <w:trPr>
          <w:trHeight w:val="851"/>
        </w:trPr>
        <w:tc>
          <w:tcPr>
            <w:tcW w:w="10177" w:type="dxa"/>
          </w:tcPr>
          <w:p w:rsidR="00230A8B" w:rsidRDefault="00230A8B" w:rsidP="00230A8B">
            <w:pPr>
              <w:tabs>
                <w:tab w:val="left" w:pos="851"/>
              </w:tabs>
              <w:spacing w:after="160"/>
              <w:jc w:val="left"/>
            </w:pPr>
            <w:r>
              <w:fldChar w:fldCharType="begin">
                <w:ffData>
                  <w:name w:val="infowhen"/>
                  <w:enabled/>
                  <w:calcOnExit w:val="0"/>
                  <w:textInput/>
                </w:ffData>
              </w:fldChar>
            </w:r>
            <w:bookmarkStart w:id="14" w:name="infowhen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CA618A" w:rsidRDefault="00CA618A" w:rsidP="00CA618A">
      <w:pPr>
        <w:pBdr>
          <w:bottom w:val="single" w:sz="6" w:space="1" w:color="auto"/>
        </w:pBdr>
      </w:pPr>
    </w:p>
    <w:p w:rsidR="00CA618A" w:rsidRDefault="00CA618A" w:rsidP="00CA618A">
      <w:pPr>
        <w:pBdr>
          <w:bottom w:val="single" w:sz="6" w:space="1" w:color="auto"/>
        </w:pBdr>
      </w:pPr>
    </w:p>
    <w:p w:rsidR="008D64A8" w:rsidRPr="00CA618A" w:rsidRDefault="00CA618A" w:rsidP="00CA618A">
      <w:pPr>
        <w:keepNext/>
        <w:spacing w:before="60" w:after="60"/>
        <w:rPr>
          <w:rFonts w:ascii="Verdana" w:hAnsi="Verdana"/>
          <w:b/>
          <w:color w:val="009798"/>
          <w:sz w:val="23"/>
          <w:szCs w:val="23"/>
        </w:rPr>
      </w:pPr>
      <w:r w:rsidRPr="00CA618A">
        <w:rPr>
          <w:rFonts w:ascii="Verdana" w:hAnsi="Verdana"/>
          <w:b/>
          <w:color w:val="009798"/>
          <w:sz w:val="23"/>
          <w:szCs w:val="23"/>
        </w:rPr>
        <w:t>Accompanying pages in respect of other entities covered by election</w:t>
      </w:r>
    </w:p>
    <w:p w:rsidR="008D64A8" w:rsidRDefault="008D64A8" w:rsidP="00CA618A">
      <w:pPr>
        <w:spacing w:before="160"/>
        <w:jc w:val="left"/>
      </w:pPr>
      <w:r>
        <w:t>Please attach further pages showing name, address and percentage ownership by the fund for all other entities covered by the election.</w:t>
      </w:r>
    </w:p>
    <w:p w:rsidR="00CA618A" w:rsidRPr="00CA618A" w:rsidRDefault="00CA618A" w:rsidP="00CA618A">
      <w:pPr>
        <w:spacing w:before="160"/>
        <w:jc w:val="left"/>
      </w:pPr>
      <w:r>
        <w:t xml:space="preserve">There are </w:t>
      </w:r>
      <w:r>
        <w:fldChar w:fldCharType="begin">
          <w:ffData>
            <w:name w:val="numberpara16"/>
            <w:enabled/>
            <w:calcOnExit w:val="0"/>
            <w:textInput>
              <w:type w:val="number"/>
            </w:textInput>
          </w:ffData>
        </w:fldChar>
      </w:r>
      <w:bookmarkStart w:id="15" w:name="numberpara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 pages of accompanying sheets regarding other entities covered by the election.</w:t>
      </w:r>
    </w:p>
    <w:p w:rsidR="00CA618A" w:rsidRDefault="00CA618A" w:rsidP="00230A8B">
      <w:pPr>
        <w:keepNext/>
        <w:pBdr>
          <w:bottom w:val="single" w:sz="6" w:space="1" w:color="auto"/>
        </w:pBdr>
        <w:spacing w:after="60"/>
        <w:rPr>
          <w:rFonts w:ascii="Verdana" w:hAnsi="Verdana"/>
          <w:b/>
          <w:sz w:val="23"/>
          <w:szCs w:val="23"/>
        </w:rPr>
      </w:pPr>
    </w:p>
    <w:p w:rsidR="00230A8B" w:rsidRPr="00CA618A" w:rsidRDefault="00230A8B" w:rsidP="00CA618A">
      <w:pPr>
        <w:keepNext/>
        <w:spacing w:before="60" w:after="60"/>
        <w:rPr>
          <w:rFonts w:ascii="Verdana" w:hAnsi="Verdana"/>
          <w:b/>
          <w:color w:val="009798"/>
          <w:sz w:val="23"/>
          <w:szCs w:val="23"/>
        </w:rPr>
      </w:pPr>
      <w:r w:rsidRPr="00CA618A">
        <w:rPr>
          <w:rFonts w:ascii="Verdana" w:hAnsi="Verdana"/>
          <w:b/>
          <w:color w:val="009798"/>
          <w:sz w:val="23"/>
          <w:szCs w:val="23"/>
        </w:rPr>
        <w:t>Declaration by fund manager</w:t>
      </w:r>
    </w:p>
    <w:p w:rsidR="00A0469E" w:rsidRDefault="00A0469E" w:rsidP="00A0469E">
      <w:r>
        <w:t>The conditions to make an election under paragraph 12(2) of Schedule 5AAA to the Taxation of Chargeable Gains Act 1992 are met</w:t>
      </w:r>
      <w:r w:rsidR="00974334">
        <w:t>.</w:t>
      </w:r>
    </w:p>
    <w:p w:rsidR="00974334" w:rsidRDefault="00974334" w:rsidP="00A0469E"/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7513"/>
      </w:tblGrid>
      <w:tr w:rsidR="00974334" w:rsidTr="00CE301B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974334" w:rsidRPr="00A45BE8" w:rsidRDefault="00974334" w:rsidP="00974334">
            <w:pPr>
              <w:spacing w:after="120"/>
              <w:jc w:val="left"/>
              <w:rPr>
                <w:b/>
                <w:sz w:val="20"/>
                <w:szCs w:val="20"/>
              </w:rPr>
            </w:pPr>
            <w:r w:rsidRPr="00A45BE8">
              <w:rPr>
                <w:b/>
                <w:sz w:val="20"/>
                <w:szCs w:val="20"/>
              </w:rPr>
              <w:t xml:space="preserve">Name of </w:t>
            </w:r>
            <w:r>
              <w:rPr>
                <w:b/>
                <w:sz w:val="20"/>
                <w:szCs w:val="20"/>
              </w:rPr>
              <w:t>fund manager</w:t>
            </w:r>
          </w:p>
        </w:tc>
        <w:tc>
          <w:tcPr>
            <w:tcW w:w="7513" w:type="dxa"/>
          </w:tcPr>
          <w:p w:rsidR="00974334" w:rsidRDefault="00974334" w:rsidP="00CE301B">
            <w:pPr>
              <w:spacing w:after="120"/>
            </w:pPr>
            <w:r>
              <w:fldChar w:fldCharType="begin">
                <w:ffData>
                  <w:name w:val="managername"/>
                  <w:enabled/>
                  <w:calcOnExit w:val="0"/>
                  <w:textInput/>
                </w:ffData>
              </w:fldChar>
            </w:r>
            <w:bookmarkStart w:id="16" w:name="managername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66AAE" w:rsidTr="00CE301B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066AAE" w:rsidRPr="00A45BE8" w:rsidRDefault="00066AAE" w:rsidP="00066AAE">
            <w:pPr>
              <w:spacing w:after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name</w:t>
            </w:r>
          </w:p>
        </w:tc>
        <w:tc>
          <w:tcPr>
            <w:tcW w:w="7513" w:type="dxa"/>
          </w:tcPr>
          <w:p w:rsidR="00066AAE" w:rsidRDefault="00066AAE" w:rsidP="00066AAE">
            <w:pPr>
              <w:spacing w:after="120"/>
            </w:pPr>
            <w:r>
              <w:fldChar w:fldCharType="begin">
                <w:ffData>
                  <w:name w:val="manage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4334" w:rsidTr="00CE301B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974334" w:rsidRPr="00A45BE8" w:rsidRDefault="00974334" w:rsidP="00974334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address</w:t>
            </w:r>
          </w:p>
        </w:tc>
        <w:tc>
          <w:tcPr>
            <w:tcW w:w="7513" w:type="dxa"/>
          </w:tcPr>
          <w:p w:rsidR="00974334" w:rsidRDefault="00974334" w:rsidP="00CE301B">
            <w:pPr>
              <w:spacing w:after="120"/>
            </w:pPr>
            <w:r>
              <w:fldChar w:fldCharType="begin">
                <w:ffData>
                  <w:name w:val="manageraddress"/>
                  <w:enabled/>
                  <w:calcOnExit w:val="0"/>
                  <w:textInput/>
                </w:ffData>
              </w:fldChar>
            </w:r>
            <w:bookmarkStart w:id="17" w:name="manageraddress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74334" w:rsidTr="00CE301B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974334" w:rsidRPr="00A45BE8" w:rsidRDefault="00974334" w:rsidP="00CE301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7513" w:type="dxa"/>
          </w:tcPr>
          <w:p w:rsidR="00974334" w:rsidRDefault="00974334" w:rsidP="00CE301B">
            <w:pPr>
              <w:spacing w:after="120"/>
            </w:pPr>
            <w:r>
              <w:fldChar w:fldCharType="begin">
                <w:ffData>
                  <w:name w:val="manageremail"/>
                  <w:enabled/>
                  <w:calcOnExit w:val="0"/>
                  <w:textInput/>
                </w:ffData>
              </w:fldChar>
            </w:r>
            <w:bookmarkStart w:id="18" w:name="manageremail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74334" w:rsidTr="00CE301B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974334" w:rsidRDefault="00974334" w:rsidP="00CE301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 number</w:t>
            </w:r>
          </w:p>
        </w:tc>
        <w:tc>
          <w:tcPr>
            <w:tcW w:w="7513" w:type="dxa"/>
          </w:tcPr>
          <w:p w:rsidR="00974334" w:rsidRDefault="00974334" w:rsidP="00CE301B">
            <w:pPr>
              <w:spacing w:after="120"/>
            </w:pPr>
            <w:r>
              <w:fldChar w:fldCharType="begin">
                <w:ffData>
                  <w:name w:val="managerphone"/>
                  <w:enabled/>
                  <w:calcOnExit w:val="0"/>
                  <w:textInput/>
                </w:ffData>
              </w:fldChar>
            </w:r>
            <w:bookmarkStart w:id="19" w:name="managerphone"/>
            <w:r>
              <w:instrText xml:space="preserve"> FORMTEXT </w:instrText>
            </w:r>
            <w:r>
              <w:fldChar w:fldCharType="separate"/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 w:rsidR="00CA618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:rsidR="00974334" w:rsidRDefault="00974334" w:rsidP="00CA618A">
      <w:pPr>
        <w:pBdr>
          <w:bottom w:val="single" w:sz="6" w:space="1" w:color="auto"/>
        </w:pBdr>
        <w:spacing w:before="160"/>
        <w:jc w:val="left"/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7513"/>
      </w:tblGrid>
      <w:tr w:rsidR="00066AAE" w:rsidTr="00D503ED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066AAE" w:rsidRDefault="00066AAE" w:rsidP="00D503ED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</w:t>
            </w:r>
          </w:p>
        </w:tc>
        <w:tc>
          <w:tcPr>
            <w:tcW w:w="7513" w:type="dxa"/>
          </w:tcPr>
          <w:p w:rsidR="00066AAE" w:rsidRDefault="00066AAE" w:rsidP="00D503ED">
            <w:pPr>
              <w:spacing w:after="120"/>
            </w:pPr>
            <w:r>
              <w:fldChar w:fldCharType="begin">
                <w:ffData>
                  <w:name w:val="manager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6AAE" w:rsidTr="00D503ED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066AAE" w:rsidRDefault="00066AAE" w:rsidP="00D503ED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</w:p>
        </w:tc>
        <w:tc>
          <w:tcPr>
            <w:tcW w:w="7513" w:type="dxa"/>
          </w:tcPr>
          <w:p w:rsidR="00066AAE" w:rsidRDefault="00066AAE" w:rsidP="00D503ED">
            <w:pPr>
              <w:spacing w:after="120"/>
            </w:pPr>
            <w:r>
              <w:fldChar w:fldCharType="begin">
                <w:ffData>
                  <w:name w:val="manager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6AAE" w:rsidTr="00D503ED"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066AAE" w:rsidRDefault="00066AAE" w:rsidP="00D503ED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Capacity in which signed</w:t>
            </w:r>
          </w:p>
        </w:tc>
        <w:tc>
          <w:tcPr>
            <w:tcW w:w="7513" w:type="dxa"/>
          </w:tcPr>
          <w:p w:rsidR="00066AAE" w:rsidRDefault="00066AAE" w:rsidP="00D503ED">
            <w:pPr>
              <w:spacing w:after="120"/>
            </w:pPr>
            <w:r>
              <w:fldChar w:fldCharType="begin">
                <w:ffData>
                  <w:name w:val="manager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A618A" w:rsidRPr="00A0469E" w:rsidRDefault="00CA618A" w:rsidP="00CA618A">
      <w:pPr>
        <w:spacing w:before="160"/>
        <w:jc w:val="left"/>
      </w:pPr>
    </w:p>
    <w:sectPr w:rsidR="00CA618A" w:rsidRPr="00A0469E" w:rsidSect="005A1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8A" w:rsidRDefault="00CA618A" w:rsidP="00CA618A">
      <w:r>
        <w:separator/>
      </w:r>
    </w:p>
  </w:endnote>
  <w:endnote w:type="continuationSeparator" w:id="0">
    <w:p w:rsidR="00CA618A" w:rsidRDefault="00CA618A" w:rsidP="00CA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AntiquaParliamentary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F6B" w:rsidRDefault="00423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8A" w:rsidRPr="00CA618A" w:rsidRDefault="00CA618A" w:rsidP="00CA618A">
    <w:pPr>
      <w:pStyle w:val="Footer"/>
      <w:tabs>
        <w:tab w:val="clear" w:pos="9026"/>
        <w:tab w:val="right" w:pos="10466"/>
      </w:tabs>
      <w:rPr>
        <w:b/>
        <w:color w:val="009798"/>
        <w:sz w:val="18"/>
        <w:szCs w:val="18"/>
      </w:rPr>
    </w:pPr>
    <w:r w:rsidRPr="00CA618A">
      <w:rPr>
        <w:b/>
        <w:color w:val="009798"/>
        <w:szCs w:val="22"/>
      </w:rPr>
      <w:t>Election for qualifying fund</w:t>
    </w:r>
    <w:r>
      <w:rPr>
        <w:b/>
        <w:color w:val="009798"/>
        <w:szCs w:val="22"/>
      </w:rPr>
      <w:t xml:space="preserve"> </w:t>
    </w:r>
    <w:r w:rsidRPr="00CA618A">
      <w:rPr>
        <w:b/>
        <w:color w:val="009798"/>
        <w:sz w:val="18"/>
        <w:szCs w:val="18"/>
      </w:rPr>
      <w:tab/>
    </w:r>
    <w:r w:rsidRPr="00CA618A">
      <w:rPr>
        <w:b/>
        <w:color w:val="009798"/>
        <w:sz w:val="18"/>
        <w:szCs w:val="18"/>
      </w:rPr>
      <w:tab/>
    </w:r>
    <w:r w:rsidRPr="00CA618A">
      <w:rPr>
        <w:color w:val="009798"/>
        <w:sz w:val="18"/>
        <w:szCs w:val="18"/>
      </w:rPr>
      <w:t>5AAA-12-2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F6B" w:rsidRDefault="00423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8A" w:rsidRDefault="00CA618A" w:rsidP="00CA618A">
      <w:r>
        <w:separator/>
      </w:r>
    </w:p>
  </w:footnote>
  <w:footnote w:type="continuationSeparator" w:id="0">
    <w:p w:rsidR="00CA618A" w:rsidRDefault="00CA618A" w:rsidP="00CA6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F6B" w:rsidRDefault="00423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F6B" w:rsidRDefault="00423F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F6B" w:rsidRDefault="00423F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F361A"/>
    <w:multiLevelType w:val="hybridMultilevel"/>
    <w:tmpl w:val="7338AAAA"/>
    <w:lvl w:ilvl="0" w:tplc="A81CD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87E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8F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88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8D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85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EE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07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83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13"/>
    <w:rsid w:val="00016549"/>
    <w:rsid w:val="00066AAE"/>
    <w:rsid w:val="0011773D"/>
    <w:rsid w:val="00230A8B"/>
    <w:rsid w:val="0023617F"/>
    <w:rsid w:val="00360EAA"/>
    <w:rsid w:val="00362CAF"/>
    <w:rsid w:val="00386B85"/>
    <w:rsid w:val="00423F6B"/>
    <w:rsid w:val="00450FD0"/>
    <w:rsid w:val="005A1913"/>
    <w:rsid w:val="005F2FD7"/>
    <w:rsid w:val="0066517F"/>
    <w:rsid w:val="00875B78"/>
    <w:rsid w:val="00887899"/>
    <w:rsid w:val="008D64A8"/>
    <w:rsid w:val="00943B2E"/>
    <w:rsid w:val="00974334"/>
    <w:rsid w:val="00A0469E"/>
    <w:rsid w:val="00A45BE8"/>
    <w:rsid w:val="00A80137"/>
    <w:rsid w:val="00B01894"/>
    <w:rsid w:val="00B54E85"/>
    <w:rsid w:val="00C5263A"/>
    <w:rsid w:val="00CA618A"/>
    <w:rsid w:val="00E0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B78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04821"/>
    <w:pPr>
      <w:keepNext/>
      <w:spacing w:after="12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04821"/>
    <w:pPr>
      <w:keepNext/>
      <w:spacing w:after="60"/>
      <w:outlineLvl w:val="1"/>
    </w:pPr>
    <w:rPr>
      <w:rFonts w:ascii="Arial Bold" w:hAnsi="Arial Bold" w:cs="Arial"/>
      <w:b/>
      <w:bCs/>
      <w:iCs/>
      <w:caps/>
      <w:sz w:val="20"/>
      <w:szCs w:val="28"/>
    </w:rPr>
  </w:style>
  <w:style w:type="paragraph" w:styleId="Heading3">
    <w:name w:val="heading 3"/>
    <w:basedOn w:val="Normal"/>
    <w:next w:val="Normal"/>
    <w:qFormat/>
    <w:rsid w:val="00E04821"/>
    <w:pPr>
      <w:keepNext/>
      <w:spacing w:after="60"/>
      <w:outlineLvl w:val="2"/>
    </w:pPr>
    <w:rPr>
      <w:rFonts w:ascii="Arial Bold" w:hAnsi="Arial Bold"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04821"/>
    <w:pPr>
      <w:spacing w:after="240"/>
      <w:outlineLvl w:val="0"/>
    </w:pPr>
    <w:rPr>
      <w:rFonts w:cs="Arial"/>
      <w:b/>
      <w:bCs/>
      <w:kern w:val="28"/>
      <w:sz w:val="28"/>
      <w:szCs w:val="32"/>
    </w:rPr>
  </w:style>
  <w:style w:type="table" w:styleId="TableGrid">
    <w:name w:val="Table Grid"/>
    <w:basedOn w:val="TableNormal"/>
    <w:rsid w:val="00A4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A6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618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CA6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618A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B01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1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5995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241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064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CEC0-671C-4E7B-A116-17793FC2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2019-04-09T14:00:00Z</dcterms:created>
  <dcterms:modified xsi:type="dcterms:W3CDTF">2019-04-09T14:01:00Z</dcterms:modified>
</cp:coreProperties>
</file>